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CCB2" w14:textId="77777777" w:rsidR="00A4041C" w:rsidRDefault="00F64B67">
      <w:pPr>
        <w:rPr>
          <w:sz w:val="20"/>
        </w:rPr>
      </w:pPr>
      <w:r>
        <w:pict w14:anchorId="456151B4">
          <v:line id="_x0000_s1039" style="position:absolute;z-index:-5008;mso-position-horizontal-relative:page;mso-position-vertical-relative:page" from="59.4pt,419.95pt" to="551.4pt,419.95pt" strokeweight=".48pt">
            <w10:wrap anchorx="page" anchory="page"/>
          </v:line>
        </w:pict>
      </w:r>
      <w:r>
        <w:pict w14:anchorId="4188307F">
          <v:line id="_x0000_s1038" style="position:absolute;z-index:-4984;mso-position-horizontal-relative:page;mso-position-vertical-relative:page" from="59.4pt,433.75pt" to="551.4pt,433.75pt" strokeweight=".48pt">
            <w10:wrap anchorx="page" anchory="page"/>
          </v:line>
        </w:pict>
      </w:r>
      <w:r>
        <w:pict w14:anchorId="20B94444">
          <v:line id="_x0000_s1037" style="position:absolute;z-index:-4960;mso-position-horizontal-relative:page;mso-position-vertical-relative:page" from="59.4pt,447.55pt" to="551.4pt,447.55pt" strokeweight=".48pt">
            <w10:wrap anchorx="page" anchory="page"/>
          </v:line>
        </w:pict>
      </w:r>
      <w:r>
        <w:pict w14:anchorId="7E7CAD28">
          <v:line id="_x0000_s1036" style="position:absolute;z-index:-4936;mso-position-horizontal-relative:page;mso-position-vertical-relative:page" from="59.4pt,461.35pt" to="551.4pt,461.35pt" strokeweight=".48pt">
            <w10:wrap anchorx="page" anchory="page"/>
          </v:line>
        </w:pict>
      </w:r>
      <w:r>
        <w:pict w14:anchorId="100BCA2D">
          <v:line id="_x0000_s1035" style="position:absolute;z-index:-4912;mso-position-horizontal-relative:page;mso-position-vertical-relative:page" from="59.4pt,475.15pt" to="551.4pt,475.15pt" strokeweight=".48pt">
            <w10:wrap anchorx="page" anchory="page"/>
          </v:line>
        </w:pict>
      </w:r>
      <w:r>
        <w:pict w14:anchorId="2F57D087">
          <v:line id="_x0000_s1034" style="position:absolute;z-index:-4888;mso-position-horizontal-relative:page;mso-position-vertical-relative:page" from="59.4pt,488.95pt" to="551.4pt,488.95pt" strokeweight=".26669mm">
            <w10:wrap anchorx="page" anchory="page"/>
          </v:line>
        </w:pict>
      </w:r>
      <w:r>
        <w:pict w14:anchorId="56E79D03">
          <v:line id="_x0000_s1033" style="position:absolute;z-index:-4864;mso-position-horizontal-relative:page;mso-position-vertical-relative:page" from="59.4pt,502.75pt" to="551.4pt,502.75pt" strokeweight=".26669mm">
            <w10:wrap anchorx="page" anchory="page"/>
          </v:line>
        </w:pict>
      </w:r>
      <w:r>
        <w:pict w14:anchorId="0E7F715B">
          <v:line id="_x0000_s1032" style="position:absolute;z-index:-4840;mso-position-horizontal-relative:page;mso-position-vertical-relative:page" from="59.4pt,516.55pt" to="551.4pt,516.55pt" strokeweight=".26669mm">
            <w10:wrap anchorx="page" anchory="page"/>
          </v:line>
        </w:pict>
      </w:r>
      <w:r>
        <w:pict w14:anchorId="4A2C6DCD">
          <v:line id="_x0000_s1031" style="position:absolute;z-index:-4816;mso-position-horizontal-relative:page;mso-position-vertical-relative:page" from="59.4pt,530.35pt" to="551.4pt,530.35pt" strokeweight=".26669mm">
            <w10:wrap anchorx="page" anchory="page"/>
          </v:line>
        </w:pict>
      </w:r>
      <w:r>
        <w:pict w14:anchorId="257D1EBA">
          <v:line id="_x0000_s1030" style="position:absolute;z-index:-4792;mso-position-horizontal-relative:page;mso-position-vertical-relative:page" from="59.4pt,544.15pt" to="551.4pt,544.15pt" strokeweight=".26669mm">
            <w10:wrap anchorx="page" anchory="page"/>
          </v:line>
        </w:pict>
      </w:r>
      <w:r>
        <w:pict w14:anchorId="4C108376">
          <v:line id="_x0000_s1029" style="position:absolute;z-index:-4768;mso-position-horizontal-relative:page;mso-position-vertical-relative:page" from="59.4pt,557.95pt" to="551.4pt,557.95pt" strokeweight=".26669mm">
            <w10:wrap anchorx="page" anchory="page"/>
          </v:line>
        </w:pict>
      </w:r>
      <w:r>
        <w:pict w14:anchorId="3090210E">
          <v:line id="_x0000_s1028" style="position:absolute;z-index:-4744;mso-position-horizontal-relative:page;mso-position-vertical-relative:page" from="59.4pt,571.75pt" to="551.4pt,571.75pt" strokeweight=".26669mm">
            <w10:wrap anchorx="page" anchory="page"/>
          </v:line>
        </w:pict>
      </w:r>
      <w:r>
        <w:pict w14:anchorId="2450F21A">
          <v:line id="_x0000_s1027" style="position:absolute;z-index:-4720;mso-position-horizontal-relative:page;mso-position-vertical-relative:page" from="59.4pt,585.55pt" to="551.4pt,585.55pt" strokeweight=".26669mm">
            <w10:wrap anchorx="page" anchory="page"/>
          </v:line>
        </w:pict>
      </w:r>
      <w:r>
        <w:pict w14:anchorId="50648505">
          <v:line id="_x0000_s1026" style="position:absolute;z-index:-4696;mso-position-horizontal-relative:page;mso-position-vertical-relative:page" from="59.4pt,599.35pt" to="551.4pt,599.35pt" strokeweight=".26669mm">
            <w10:wrap anchorx="page" anchory="page"/>
          </v:line>
        </w:pict>
      </w:r>
    </w:p>
    <w:p w14:paraId="651AACFE" w14:textId="77777777" w:rsidR="00A4041C" w:rsidRDefault="00A4041C">
      <w:pPr>
        <w:spacing w:before="9"/>
        <w:rPr>
          <w:sz w:val="15"/>
        </w:rPr>
      </w:pPr>
    </w:p>
    <w:p w14:paraId="4B6B6E6E" w14:textId="6456812E" w:rsidR="00A4041C" w:rsidRDefault="00F64B67">
      <w:pPr>
        <w:pStyle w:val="BodyText"/>
        <w:spacing w:before="88"/>
        <w:ind w:left="2096"/>
        <w:rPr>
          <w:u w:val="thick"/>
        </w:rPr>
      </w:pPr>
      <w:r>
        <w:rPr>
          <w:u w:val="thick"/>
        </w:rPr>
        <w:t>Alternate Method Ruling Application</w:t>
      </w:r>
    </w:p>
    <w:p w14:paraId="65A6BBD8" w14:textId="48812A28" w:rsidR="00C97BA3" w:rsidRDefault="00C97BA3">
      <w:pPr>
        <w:pStyle w:val="BodyText"/>
        <w:spacing w:before="88"/>
        <w:ind w:left="2096"/>
        <w:rPr>
          <w:u w:val="thick"/>
        </w:rPr>
      </w:pPr>
    </w:p>
    <w:p w14:paraId="1E3B0E76" w14:textId="77777777" w:rsidR="00C97BA3" w:rsidRDefault="00C97BA3">
      <w:pPr>
        <w:pStyle w:val="BodyText"/>
        <w:spacing w:before="88"/>
        <w:ind w:left="2096"/>
        <w:rPr>
          <w:u w:val="none"/>
        </w:rPr>
      </w:pPr>
    </w:p>
    <w:p w14:paraId="68B60C81" w14:textId="77777777" w:rsidR="00A4041C" w:rsidRDefault="00A4041C">
      <w:pPr>
        <w:pStyle w:val="BodyText"/>
        <w:spacing w:before="8"/>
        <w:rPr>
          <w:rFonts w:ascii="Arial"/>
          <w:b w:val="0"/>
          <w:sz w:val="11"/>
          <w:u w:val="none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440"/>
        <w:gridCol w:w="1620"/>
        <w:gridCol w:w="3420"/>
      </w:tblGrid>
      <w:tr w:rsidR="00A4041C" w14:paraId="52F5B955" w14:textId="77777777">
        <w:trPr>
          <w:trHeight w:val="277"/>
        </w:trPr>
        <w:tc>
          <w:tcPr>
            <w:tcW w:w="10080" w:type="dxa"/>
            <w:gridSpan w:val="4"/>
            <w:shd w:val="clear" w:color="auto" w:fill="A6A6A6"/>
          </w:tcPr>
          <w:p w14:paraId="2B0AA8AD" w14:textId="77777777" w:rsidR="00A4041C" w:rsidRDefault="00F64B67">
            <w:pPr>
              <w:pStyle w:val="TableParagraph"/>
              <w:spacing w:line="257" w:lineRule="exact"/>
              <w:ind w:left="3871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Petitioner Information</w:t>
            </w:r>
          </w:p>
        </w:tc>
      </w:tr>
      <w:tr w:rsidR="00A4041C" w14:paraId="6D8E7B3F" w14:textId="77777777">
        <w:trPr>
          <w:trHeight w:val="466"/>
        </w:trPr>
        <w:tc>
          <w:tcPr>
            <w:tcW w:w="6660" w:type="dxa"/>
            <w:gridSpan w:val="3"/>
          </w:tcPr>
          <w:p w14:paraId="37D3CC78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420" w:type="dxa"/>
          </w:tcPr>
          <w:p w14:paraId="5357E239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A4041C" w14:paraId="407D11C2" w14:textId="77777777">
        <w:trPr>
          <w:trHeight w:val="465"/>
        </w:trPr>
        <w:tc>
          <w:tcPr>
            <w:tcW w:w="10080" w:type="dxa"/>
            <w:gridSpan w:val="4"/>
          </w:tcPr>
          <w:p w14:paraId="0E1B183A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Business name:</w:t>
            </w:r>
          </w:p>
        </w:tc>
      </w:tr>
      <w:tr w:rsidR="00A4041C" w14:paraId="56FBC28A" w14:textId="77777777">
        <w:trPr>
          <w:trHeight w:val="465"/>
        </w:trPr>
        <w:tc>
          <w:tcPr>
            <w:tcW w:w="10080" w:type="dxa"/>
            <w:gridSpan w:val="4"/>
          </w:tcPr>
          <w:p w14:paraId="191F0B28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A4041C" w14:paraId="484C7BAD" w14:textId="77777777">
        <w:trPr>
          <w:trHeight w:val="465"/>
        </w:trPr>
        <w:tc>
          <w:tcPr>
            <w:tcW w:w="3600" w:type="dxa"/>
          </w:tcPr>
          <w:p w14:paraId="13630D24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060" w:type="dxa"/>
            <w:gridSpan w:val="2"/>
          </w:tcPr>
          <w:p w14:paraId="59FBCBDC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3420" w:type="dxa"/>
          </w:tcPr>
          <w:p w14:paraId="2BC89017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ZIP:</w:t>
            </w:r>
          </w:p>
        </w:tc>
      </w:tr>
      <w:tr w:rsidR="00A4041C" w14:paraId="0C4AD361" w14:textId="77777777">
        <w:trPr>
          <w:trHeight w:val="464"/>
        </w:trPr>
        <w:tc>
          <w:tcPr>
            <w:tcW w:w="3600" w:type="dxa"/>
          </w:tcPr>
          <w:p w14:paraId="393173F7" w14:textId="77777777" w:rsidR="00A4041C" w:rsidRDefault="00F64B67">
            <w:pPr>
              <w:pStyle w:val="TableParagraph"/>
              <w:tabs>
                <w:tab w:val="left" w:pos="1264"/>
              </w:tabs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3060" w:type="dxa"/>
            <w:gridSpan w:val="2"/>
          </w:tcPr>
          <w:p w14:paraId="393A9596" w14:textId="77777777" w:rsidR="00A4041C" w:rsidRDefault="00F64B67">
            <w:pPr>
              <w:pStyle w:val="TableParagraph"/>
              <w:tabs>
                <w:tab w:val="left" w:pos="1024"/>
              </w:tabs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3420" w:type="dxa"/>
          </w:tcPr>
          <w:p w14:paraId="17896094" w14:textId="77777777" w:rsidR="00A4041C" w:rsidRDefault="00A404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041C" w14:paraId="46D942E1" w14:textId="77777777">
        <w:trPr>
          <w:trHeight w:val="465"/>
        </w:trPr>
        <w:tc>
          <w:tcPr>
            <w:tcW w:w="5040" w:type="dxa"/>
            <w:gridSpan w:val="2"/>
          </w:tcPr>
          <w:p w14:paraId="2D9BD9E6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Specialty Code:</w:t>
            </w:r>
          </w:p>
        </w:tc>
        <w:tc>
          <w:tcPr>
            <w:tcW w:w="5040" w:type="dxa"/>
            <w:gridSpan w:val="2"/>
          </w:tcPr>
          <w:p w14:paraId="4F032618" w14:textId="77777777" w:rsidR="00A4041C" w:rsidRDefault="00F64B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Edition (year):</w:t>
            </w:r>
          </w:p>
        </w:tc>
      </w:tr>
      <w:tr w:rsidR="00A4041C" w14:paraId="2B49A2C3" w14:textId="77777777">
        <w:trPr>
          <w:trHeight w:val="465"/>
        </w:trPr>
        <w:tc>
          <w:tcPr>
            <w:tcW w:w="10080" w:type="dxa"/>
            <w:gridSpan w:val="4"/>
          </w:tcPr>
          <w:p w14:paraId="17E79B9D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Applicable code section:</w:t>
            </w:r>
          </w:p>
        </w:tc>
      </w:tr>
      <w:tr w:rsidR="00A4041C" w14:paraId="6F85A0E1" w14:textId="77777777">
        <w:trPr>
          <w:trHeight w:val="465"/>
        </w:trPr>
        <w:tc>
          <w:tcPr>
            <w:tcW w:w="10080" w:type="dxa"/>
            <w:gridSpan w:val="4"/>
          </w:tcPr>
          <w:p w14:paraId="42F5ECAE" w14:textId="77777777" w:rsidR="00A4041C" w:rsidRDefault="00F6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Is the material, design, or </w:t>
            </w:r>
            <w:r>
              <w:rPr>
                <w:sz w:val="24"/>
              </w:rPr>
              <w:t>method now in use?</w:t>
            </w:r>
          </w:p>
        </w:tc>
      </w:tr>
      <w:tr w:rsidR="00A4041C" w14:paraId="014CCB14" w14:textId="77777777">
        <w:trPr>
          <w:trHeight w:val="330"/>
        </w:trPr>
        <w:tc>
          <w:tcPr>
            <w:tcW w:w="10080" w:type="dxa"/>
            <w:gridSpan w:val="4"/>
            <w:shd w:val="clear" w:color="auto" w:fill="A6A6A6"/>
          </w:tcPr>
          <w:p w14:paraId="7479D77D" w14:textId="77777777" w:rsidR="00A4041C" w:rsidRDefault="00F64B67">
            <w:pPr>
              <w:pStyle w:val="TableParagraph"/>
              <w:spacing w:line="271" w:lineRule="exact"/>
              <w:ind w:left="3871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 Presented</w:t>
            </w:r>
          </w:p>
        </w:tc>
      </w:tr>
      <w:tr w:rsidR="00A4041C" w14:paraId="161D4ADF" w14:textId="77777777">
        <w:trPr>
          <w:trHeight w:val="4965"/>
        </w:trPr>
        <w:tc>
          <w:tcPr>
            <w:tcW w:w="10080" w:type="dxa"/>
            <w:gridSpan w:val="4"/>
          </w:tcPr>
          <w:p w14:paraId="7A176AB2" w14:textId="77777777" w:rsidR="00A4041C" w:rsidRDefault="00A4041C">
            <w:pPr>
              <w:pStyle w:val="TableParagraph"/>
              <w:spacing w:before="7" w:line="240" w:lineRule="auto"/>
              <w:ind w:left="0"/>
              <w:rPr>
                <w:rFonts w:ascii="Arial"/>
                <w:sz w:val="23"/>
              </w:rPr>
            </w:pPr>
          </w:p>
          <w:p w14:paraId="6F6523DA" w14:textId="77777777" w:rsidR="00A4041C" w:rsidRDefault="00F64B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Please explain your reasons for requesting an alternate method ruling. Note any scientific or technical information that supports your reasoning. Attach additional sheets as necessary.</w:t>
            </w:r>
          </w:p>
        </w:tc>
      </w:tr>
      <w:tr w:rsidR="00A4041C" w14:paraId="0B2113CE" w14:textId="77777777">
        <w:trPr>
          <w:trHeight w:val="1932"/>
        </w:trPr>
        <w:tc>
          <w:tcPr>
            <w:tcW w:w="10080" w:type="dxa"/>
            <w:gridSpan w:val="4"/>
          </w:tcPr>
          <w:p w14:paraId="7CCE1D68" w14:textId="77777777" w:rsidR="00A4041C" w:rsidRDefault="00A4041C">
            <w:pPr>
              <w:pStyle w:val="TableParagraph"/>
              <w:spacing w:before="7" w:line="240" w:lineRule="auto"/>
              <w:ind w:left="0"/>
              <w:rPr>
                <w:rFonts w:ascii="Arial"/>
                <w:sz w:val="23"/>
              </w:rPr>
            </w:pPr>
          </w:p>
          <w:p w14:paraId="0A4B1B2A" w14:textId="77777777" w:rsidR="00A4041C" w:rsidRDefault="00F64B67">
            <w:pPr>
              <w:pStyle w:val="TableParagraph"/>
              <w:tabs>
                <w:tab w:val="left" w:pos="406"/>
              </w:tabs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Denied</w:t>
            </w:r>
          </w:p>
          <w:p w14:paraId="7E5DE1D0" w14:textId="77777777" w:rsidR="00A4041C" w:rsidRDefault="00F64B67">
            <w:pPr>
              <w:pStyle w:val="TableParagraph"/>
              <w:tabs>
                <w:tab w:val="left" w:pos="406"/>
              </w:tabs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Approved</w:t>
            </w:r>
          </w:p>
          <w:p w14:paraId="72ACD44E" w14:textId="77777777" w:rsidR="00A4041C" w:rsidRDefault="00F64B67">
            <w:pPr>
              <w:pStyle w:val="TableParagraph"/>
              <w:tabs>
                <w:tab w:val="left" w:pos="406"/>
              </w:tabs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Approved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  <w:p w14:paraId="6B59BC54" w14:textId="77777777" w:rsidR="00A4041C" w:rsidRDefault="00A4041C">
            <w:pPr>
              <w:pStyle w:val="TableParagraph"/>
              <w:spacing w:line="240" w:lineRule="auto"/>
              <w:ind w:left="0"/>
              <w:rPr>
                <w:rFonts w:ascii="Arial"/>
                <w:sz w:val="24"/>
              </w:rPr>
            </w:pPr>
          </w:p>
          <w:p w14:paraId="6C9AD66D" w14:textId="77777777" w:rsidR="00A4041C" w:rsidRDefault="00F64B67">
            <w:pPr>
              <w:pStyle w:val="TableParagraph"/>
              <w:tabs>
                <w:tab w:val="left" w:pos="5246"/>
                <w:tab w:val="left" w:pos="6424"/>
                <w:tab w:val="left" w:pos="917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Date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0F017139" w14:textId="77777777" w:rsidR="00D55BAA" w:rsidRDefault="00D55BAA"/>
    <w:sectPr w:rsidR="00D55BAA">
      <w:type w:val="continuous"/>
      <w:pgSz w:w="12240" w:h="15840"/>
      <w:pgMar w:top="94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41C"/>
    <w:rsid w:val="00A4041C"/>
    <w:rsid w:val="00C97BA3"/>
    <w:rsid w:val="00D55BAA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027B3B4"/>
  <w15:docId w15:val="{2372957B-58DC-4B0D-ACE3-A8A8B9AB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6" ma:contentTypeDescription="Create a new document." ma:contentTypeScope="" ma:versionID="fc33cfe92fd45deafe48c15e90fd1195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f9d0a0c43f5699a0a3ac067e43638a87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B5816F-9B34-4FAB-85EC-93315D118079}"/>
</file>

<file path=customXml/itemProps2.xml><?xml version="1.0" encoding="utf-8"?>
<ds:datastoreItem xmlns:ds="http://schemas.openxmlformats.org/officeDocument/2006/customXml" ds:itemID="{CD9827CB-D897-4A17-A84A-0B81D2AEED1B}"/>
</file>

<file path=customXml/itemProps3.xml><?xml version="1.0" encoding="utf-8"?>
<ds:datastoreItem xmlns:ds="http://schemas.openxmlformats.org/officeDocument/2006/customXml" ds:itemID="{352AC919-762F-48A3-B959-21418CA46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4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Method Ruling Application</dc:title>
  <dc:creator>Mary E. Montague</dc:creator>
  <cp:lastModifiedBy>Taylor Scott</cp:lastModifiedBy>
  <cp:revision>2</cp:revision>
  <dcterms:created xsi:type="dcterms:W3CDTF">2022-11-14T18:14:00Z</dcterms:created>
  <dcterms:modified xsi:type="dcterms:W3CDTF">2022-11-14T18:14:00Z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0x0101008A2BB0F6FB6C3A47BF9CA357C6B2C302</vt:lpwstr>
  </property>
</Properties>
</file>