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734A" w14:textId="77777777" w:rsidR="00D34FFB" w:rsidRDefault="002D7F4D">
      <w:pPr>
        <w:pStyle w:val="BodyText"/>
        <w:ind w:left="4974"/>
        <w:rPr>
          <w:rFonts w:ascii="Times New Roman"/>
          <w:sz w:val="20"/>
        </w:rPr>
      </w:pPr>
      <w:r>
        <w:rPr>
          <w:rFonts w:ascii="Times New Roman"/>
          <w:noProof/>
          <w:sz w:val="20"/>
        </w:rPr>
        <w:drawing>
          <wp:inline distT="0" distB="0" distL="0" distR="0" wp14:anchorId="470CEFDD" wp14:editId="565AD11E">
            <wp:extent cx="810101" cy="8101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0101" cy="810101"/>
                    </a:xfrm>
                    <a:prstGeom prst="rect">
                      <a:avLst/>
                    </a:prstGeom>
                  </pic:spPr>
                </pic:pic>
              </a:graphicData>
            </a:graphic>
          </wp:inline>
        </w:drawing>
      </w:r>
    </w:p>
    <w:p w14:paraId="0237A1EC" w14:textId="77777777" w:rsidR="00D34FFB" w:rsidRDefault="00D34FFB">
      <w:pPr>
        <w:pStyle w:val="BodyText"/>
        <w:rPr>
          <w:rFonts w:ascii="Times New Roman"/>
          <w:sz w:val="20"/>
        </w:rPr>
      </w:pPr>
    </w:p>
    <w:p w14:paraId="2B4B8B84" w14:textId="77777777" w:rsidR="00D34FFB" w:rsidRDefault="00D34FFB">
      <w:pPr>
        <w:pStyle w:val="BodyText"/>
        <w:rPr>
          <w:rFonts w:ascii="Times New Roman"/>
          <w:sz w:val="20"/>
        </w:rPr>
      </w:pPr>
    </w:p>
    <w:p w14:paraId="0C3403F3" w14:textId="77777777" w:rsidR="00D34FFB" w:rsidRDefault="00D34FFB">
      <w:pPr>
        <w:pStyle w:val="BodyText"/>
        <w:rPr>
          <w:rFonts w:ascii="Times New Roman"/>
          <w:sz w:val="20"/>
        </w:rPr>
      </w:pPr>
    </w:p>
    <w:p w14:paraId="42884636" w14:textId="77777777" w:rsidR="00D34FFB" w:rsidRDefault="00D34FFB">
      <w:pPr>
        <w:pStyle w:val="BodyText"/>
        <w:rPr>
          <w:rFonts w:ascii="Times New Roman"/>
          <w:sz w:val="20"/>
        </w:rPr>
      </w:pPr>
    </w:p>
    <w:p w14:paraId="00FA63A8" w14:textId="77777777" w:rsidR="00D34FFB" w:rsidRDefault="00D34FFB">
      <w:pPr>
        <w:pStyle w:val="BodyText"/>
        <w:spacing w:before="3"/>
        <w:rPr>
          <w:rFonts w:ascii="Times New Roman"/>
          <w:sz w:val="28"/>
        </w:rPr>
      </w:pPr>
    </w:p>
    <w:p w14:paraId="20CDD5F0" w14:textId="77777777" w:rsidR="00D34FFB" w:rsidRDefault="002D7F4D">
      <w:pPr>
        <w:spacing w:before="87"/>
        <w:ind w:left="3271"/>
        <w:rPr>
          <w:b/>
          <w:sz w:val="40"/>
        </w:rPr>
      </w:pPr>
      <w:r>
        <w:rPr>
          <w:b/>
          <w:sz w:val="40"/>
          <w:u w:val="thick"/>
        </w:rPr>
        <w:t>Deferred Submittal Form</w:t>
      </w:r>
    </w:p>
    <w:p w14:paraId="13950A9E" w14:textId="77777777" w:rsidR="00D34FFB" w:rsidRDefault="00D34FFB">
      <w:pPr>
        <w:pStyle w:val="BodyText"/>
        <w:rPr>
          <w:b/>
          <w:sz w:val="14"/>
        </w:rPr>
      </w:pPr>
    </w:p>
    <w:p w14:paraId="57C517BE" w14:textId="77777777" w:rsidR="00D34FFB" w:rsidRDefault="002D7F4D">
      <w:pPr>
        <w:pStyle w:val="BodyText"/>
        <w:spacing w:before="129" w:line="199" w:lineRule="auto"/>
        <w:ind w:left="220"/>
      </w:pPr>
      <w:r>
        <w:rPr>
          <w:color w:val="111111"/>
        </w:rPr>
        <w:t>The purpose of this document is to provide the applicant and the authority having jurisdiction with the information required for a deferred submittal.</w:t>
      </w:r>
    </w:p>
    <w:p w14:paraId="3F2CA908" w14:textId="77777777" w:rsidR="00D34FFB" w:rsidRDefault="002D7F4D">
      <w:pPr>
        <w:pStyle w:val="ListParagraph"/>
        <w:numPr>
          <w:ilvl w:val="0"/>
          <w:numId w:val="1"/>
        </w:numPr>
        <w:tabs>
          <w:tab w:val="left" w:pos="1131"/>
        </w:tabs>
        <w:spacing w:before="147" w:line="204" w:lineRule="auto"/>
        <w:ind w:right="568" w:hanging="365"/>
        <w:rPr>
          <w:sz w:val="23"/>
        </w:rPr>
      </w:pPr>
      <w:r>
        <w:rPr>
          <w:color w:val="111111"/>
          <w:sz w:val="23"/>
        </w:rPr>
        <w:t>Check each submittal item that is deferred on the checklist and provide the valuation of each submitted i</w:t>
      </w:r>
      <w:r>
        <w:rPr>
          <w:color w:val="111111"/>
          <w:sz w:val="23"/>
        </w:rPr>
        <w:t>tem and an estimated time for each</w:t>
      </w:r>
      <w:r>
        <w:rPr>
          <w:color w:val="111111"/>
          <w:spacing w:val="6"/>
          <w:sz w:val="23"/>
        </w:rPr>
        <w:t xml:space="preserve"> </w:t>
      </w:r>
      <w:r>
        <w:rPr>
          <w:color w:val="111111"/>
          <w:sz w:val="23"/>
        </w:rPr>
        <w:t>item.</w:t>
      </w:r>
    </w:p>
    <w:p w14:paraId="2F5D6156" w14:textId="77777777" w:rsidR="00D34FFB" w:rsidRDefault="002D7F4D">
      <w:pPr>
        <w:pStyle w:val="ListParagraph"/>
        <w:numPr>
          <w:ilvl w:val="0"/>
          <w:numId w:val="1"/>
        </w:numPr>
        <w:tabs>
          <w:tab w:val="left" w:pos="1131"/>
        </w:tabs>
        <w:spacing w:line="204" w:lineRule="auto"/>
        <w:ind w:right="117" w:hanging="365"/>
        <w:rPr>
          <w:sz w:val="23"/>
        </w:rPr>
      </w:pPr>
      <w:r>
        <w:rPr>
          <w:color w:val="111111"/>
          <w:sz w:val="23"/>
        </w:rPr>
        <w:t>As the submitted documents and drawings are prepared for plan review, ensure that the</w:t>
      </w:r>
      <w:r>
        <w:rPr>
          <w:color w:val="111111"/>
          <w:spacing w:val="-35"/>
          <w:sz w:val="23"/>
        </w:rPr>
        <w:t xml:space="preserve"> </w:t>
      </w:r>
      <w:r>
        <w:rPr>
          <w:color w:val="111111"/>
          <w:sz w:val="23"/>
        </w:rPr>
        <w:t>deferred submittal documents are reviewed by the design professional of record per 107.3.4 OSSC. The drawings must have a notatio</w:t>
      </w:r>
      <w:r>
        <w:rPr>
          <w:color w:val="111111"/>
          <w:sz w:val="23"/>
        </w:rPr>
        <w:t>n indicating that the submitted documents have been reviewed by the design professional of responsible charge and that they have been found to be in general conformance with the design of the</w:t>
      </w:r>
      <w:r>
        <w:rPr>
          <w:color w:val="111111"/>
          <w:spacing w:val="2"/>
          <w:sz w:val="23"/>
        </w:rPr>
        <w:t xml:space="preserve"> </w:t>
      </w:r>
      <w:r>
        <w:rPr>
          <w:color w:val="111111"/>
          <w:sz w:val="23"/>
        </w:rPr>
        <w:t>building.</w:t>
      </w:r>
    </w:p>
    <w:p w14:paraId="2C6BFA62" w14:textId="77777777" w:rsidR="00D34FFB" w:rsidRDefault="002D7F4D">
      <w:pPr>
        <w:pStyle w:val="ListParagraph"/>
        <w:numPr>
          <w:ilvl w:val="0"/>
          <w:numId w:val="1"/>
        </w:numPr>
        <w:tabs>
          <w:tab w:val="left" w:pos="1131"/>
        </w:tabs>
        <w:spacing w:before="1" w:line="204" w:lineRule="auto"/>
        <w:ind w:right="885" w:hanging="365"/>
        <w:rPr>
          <w:sz w:val="23"/>
        </w:rPr>
      </w:pPr>
      <w:r>
        <w:rPr>
          <w:color w:val="111111"/>
          <w:sz w:val="23"/>
        </w:rPr>
        <w:t>Deferred submittal documents and drawings must be subm</w:t>
      </w:r>
      <w:r>
        <w:rPr>
          <w:color w:val="111111"/>
          <w:sz w:val="23"/>
        </w:rPr>
        <w:t>itted and approved prior to the construction/installation of the deferred</w:t>
      </w:r>
      <w:r>
        <w:rPr>
          <w:color w:val="111111"/>
          <w:spacing w:val="3"/>
          <w:sz w:val="23"/>
        </w:rPr>
        <w:t xml:space="preserve"> </w:t>
      </w:r>
      <w:r>
        <w:rPr>
          <w:color w:val="111111"/>
          <w:sz w:val="23"/>
        </w:rPr>
        <w:t>item.</w:t>
      </w:r>
    </w:p>
    <w:p w14:paraId="457148C9" w14:textId="77777777" w:rsidR="00D34FFB" w:rsidRDefault="002D7F4D">
      <w:pPr>
        <w:pStyle w:val="ListParagraph"/>
        <w:numPr>
          <w:ilvl w:val="0"/>
          <w:numId w:val="1"/>
        </w:numPr>
        <w:tabs>
          <w:tab w:val="left" w:pos="1129"/>
        </w:tabs>
        <w:spacing w:line="240" w:lineRule="exact"/>
        <w:ind w:left="1128" w:hanging="349"/>
      </w:pPr>
      <w:r>
        <w:t>A fee for processing and reviewing deferred submittals shall be 65% of the building permit fee for</w:t>
      </w:r>
    </w:p>
    <w:p w14:paraId="26020FED" w14:textId="77777777" w:rsidR="00D34FFB" w:rsidRDefault="002D7F4D">
      <w:pPr>
        <w:tabs>
          <w:tab w:val="left" w:pos="6418"/>
        </w:tabs>
        <w:ind w:left="1128" w:right="357"/>
      </w:pPr>
      <w:r>
        <w:t>that portion of the work with a min. set fee of $</w:t>
      </w:r>
      <w:r>
        <w:rPr>
          <w:u w:val="single"/>
        </w:rPr>
        <w:t xml:space="preserve"> </w:t>
      </w:r>
      <w:r>
        <w:rPr>
          <w:u w:val="single"/>
        </w:rPr>
        <w:tab/>
      </w:r>
      <w:r>
        <w:t>per item. This fee is in a</w:t>
      </w:r>
      <w:r>
        <w:t>ddition to the project plan review fee based on the total project value in accordance with OAR 918-050-0170.</w:t>
      </w:r>
    </w:p>
    <w:p w14:paraId="3829C6D2" w14:textId="77777777" w:rsidR="00D34FFB" w:rsidRDefault="00D34FFB">
      <w:pPr>
        <w:pStyle w:val="BodyText"/>
        <w:spacing w:before="6"/>
        <w:rPr>
          <w:sz w:val="24"/>
        </w:rPr>
      </w:pPr>
    </w:p>
    <w:p w14:paraId="35BD4A52" w14:textId="77777777" w:rsidR="00D34FFB" w:rsidRDefault="002D7F4D">
      <w:pPr>
        <w:pStyle w:val="BodyText"/>
        <w:spacing w:before="92"/>
        <w:ind w:left="220"/>
      </w:pPr>
      <w:r>
        <w:rPr>
          <w:color w:val="111111"/>
        </w:rPr>
        <w:t>Items which may be deferred include, but are not limited to, the following:</w:t>
      </w:r>
    </w:p>
    <w:p w14:paraId="39D8F213" w14:textId="77777777" w:rsidR="00D34FFB" w:rsidRDefault="002D7F4D">
      <w:pPr>
        <w:tabs>
          <w:tab w:val="left" w:pos="3158"/>
          <w:tab w:val="left" w:pos="4052"/>
          <w:tab w:val="left" w:pos="5434"/>
          <w:tab w:val="left" w:pos="8720"/>
          <w:tab w:val="left" w:pos="9694"/>
        </w:tabs>
        <w:spacing w:before="220" w:after="4"/>
        <w:ind w:left="220"/>
        <w:rPr>
          <w:b/>
          <w:sz w:val="19"/>
        </w:rPr>
      </w:pPr>
      <w:r>
        <w:rPr>
          <w:noProof/>
        </w:rPr>
        <w:drawing>
          <wp:inline distT="0" distB="0" distL="0" distR="0" wp14:anchorId="751551F3" wp14:editId="4DF5C040">
            <wp:extent cx="123825" cy="1238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23825" cy="123825"/>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b/>
          <w:color w:val="585858"/>
          <w:w w:val="110"/>
          <w:sz w:val="19"/>
        </w:rPr>
        <w:t>Deferred</w:t>
      </w:r>
      <w:r>
        <w:rPr>
          <w:b/>
          <w:color w:val="585858"/>
          <w:spacing w:val="-4"/>
          <w:w w:val="110"/>
          <w:sz w:val="19"/>
        </w:rPr>
        <w:t xml:space="preserve"> </w:t>
      </w:r>
      <w:r>
        <w:rPr>
          <w:b/>
          <w:color w:val="585858"/>
          <w:w w:val="110"/>
          <w:sz w:val="19"/>
        </w:rPr>
        <w:t>Item</w:t>
      </w:r>
      <w:r>
        <w:rPr>
          <w:b/>
          <w:color w:val="585858"/>
          <w:w w:val="110"/>
          <w:sz w:val="19"/>
        </w:rPr>
        <w:tab/>
        <w:t>Date</w:t>
      </w:r>
      <w:r>
        <w:rPr>
          <w:b/>
          <w:color w:val="585858"/>
          <w:w w:val="110"/>
          <w:sz w:val="19"/>
        </w:rPr>
        <w:tab/>
      </w:r>
      <w:r>
        <w:rPr>
          <w:b/>
          <w:color w:val="585858"/>
          <w:spacing w:val="-1"/>
          <w:w w:val="110"/>
          <w:sz w:val="19"/>
        </w:rPr>
        <w:t>Valuation</w:t>
      </w:r>
      <w:r>
        <w:rPr>
          <w:b/>
          <w:color w:val="585858"/>
          <w:spacing w:val="-1"/>
          <w:w w:val="110"/>
          <w:sz w:val="19"/>
        </w:rPr>
        <w:tab/>
      </w:r>
      <w:r>
        <w:rPr>
          <w:b/>
          <w:noProof/>
          <w:color w:val="585858"/>
          <w:sz w:val="19"/>
        </w:rPr>
        <w:drawing>
          <wp:inline distT="0" distB="0" distL="0" distR="0" wp14:anchorId="67DD4385" wp14:editId="2E743137">
            <wp:extent cx="123825" cy="12382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23825" cy="123825"/>
                    </a:xfrm>
                    <a:prstGeom prst="rect">
                      <a:avLst/>
                    </a:prstGeom>
                  </pic:spPr>
                </pic:pic>
              </a:graphicData>
            </a:graphic>
          </wp:inline>
        </w:drawing>
      </w:r>
      <w:r>
        <w:rPr>
          <w:rFonts w:ascii="Times New Roman"/>
          <w:color w:val="585858"/>
          <w:sz w:val="19"/>
        </w:rPr>
        <w:t xml:space="preserve">           </w:t>
      </w:r>
      <w:r>
        <w:rPr>
          <w:rFonts w:ascii="Times New Roman"/>
          <w:color w:val="585858"/>
          <w:spacing w:val="13"/>
          <w:sz w:val="19"/>
        </w:rPr>
        <w:t xml:space="preserve"> </w:t>
      </w:r>
      <w:r>
        <w:rPr>
          <w:b/>
          <w:color w:val="585858"/>
          <w:w w:val="110"/>
          <w:sz w:val="19"/>
        </w:rPr>
        <w:t>Deferred</w:t>
      </w:r>
      <w:r>
        <w:rPr>
          <w:b/>
          <w:color w:val="585858"/>
          <w:spacing w:val="-3"/>
          <w:w w:val="110"/>
          <w:sz w:val="19"/>
        </w:rPr>
        <w:t xml:space="preserve"> </w:t>
      </w:r>
      <w:r>
        <w:rPr>
          <w:b/>
          <w:color w:val="585858"/>
          <w:w w:val="110"/>
          <w:sz w:val="19"/>
        </w:rPr>
        <w:t>Item</w:t>
      </w:r>
      <w:r>
        <w:rPr>
          <w:b/>
          <w:color w:val="585858"/>
          <w:w w:val="110"/>
          <w:sz w:val="19"/>
        </w:rPr>
        <w:tab/>
        <w:t>Date</w:t>
      </w:r>
      <w:r>
        <w:rPr>
          <w:b/>
          <w:color w:val="585858"/>
          <w:w w:val="110"/>
          <w:sz w:val="19"/>
        </w:rPr>
        <w:tab/>
        <w:t>Valuation</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450"/>
        <w:gridCol w:w="2160"/>
        <w:gridCol w:w="900"/>
        <w:gridCol w:w="1350"/>
        <w:gridCol w:w="360"/>
        <w:gridCol w:w="450"/>
        <w:gridCol w:w="2430"/>
        <w:gridCol w:w="900"/>
        <w:gridCol w:w="1350"/>
      </w:tblGrid>
      <w:tr w:rsidR="00D34FFB" w14:paraId="48F65ED0" w14:textId="77777777">
        <w:trPr>
          <w:trHeight w:val="590"/>
        </w:trPr>
        <w:tc>
          <w:tcPr>
            <w:tcW w:w="378" w:type="dxa"/>
          </w:tcPr>
          <w:p w14:paraId="52CB84EA" w14:textId="77777777" w:rsidR="00D34FFB" w:rsidRDefault="00D34FFB">
            <w:pPr>
              <w:pStyle w:val="TableParagraph"/>
              <w:rPr>
                <w:rFonts w:ascii="Times New Roman"/>
              </w:rPr>
            </w:pPr>
          </w:p>
        </w:tc>
        <w:tc>
          <w:tcPr>
            <w:tcW w:w="450" w:type="dxa"/>
          </w:tcPr>
          <w:p w14:paraId="64B6DFD2" w14:textId="77777777" w:rsidR="00D34FFB" w:rsidRDefault="002D7F4D">
            <w:pPr>
              <w:pStyle w:val="TableParagraph"/>
              <w:spacing w:line="194" w:lineRule="exact"/>
              <w:ind w:left="108"/>
              <w:rPr>
                <w:sz w:val="17"/>
              </w:rPr>
            </w:pPr>
            <w:r>
              <w:rPr>
                <w:color w:val="585858"/>
                <w:w w:val="110"/>
                <w:sz w:val="17"/>
              </w:rPr>
              <w:t>1</w:t>
            </w:r>
          </w:p>
        </w:tc>
        <w:tc>
          <w:tcPr>
            <w:tcW w:w="2160" w:type="dxa"/>
          </w:tcPr>
          <w:p w14:paraId="56B55AD2" w14:textId="77777777" w:rsidR="00D34FFB" w:rsidRDefault="002D7F4D">
            <w:pPr>
              <w:pStyle w:val="TableParagraph"/>
              <w:spacing w:before="1" w:line="196" w:lineRule="exact"/>
              <w:ind w:left="108" w:right="421"/>
              <w:rPr>
                <w:sz w:val="17"/>
              </w:rPr>
            </w:pPr>
            <w:r>
              <w:rPr>
                <w:color w:val="585858"/>
                <w:w w:val="110"/>
                <w:sz w:val="17"/>
              </w:rPr>
              <w:t>Acoustical Ceiling/Suspension System</w:t>
            </w:r>
          </w:p>
        </w:tc>
        <w:tc>
          <w:tcPr>
            <w:tcW w:w="900" w:type="dxa"/>
          </w:tcPr>
          <w:p w14:paraId="066A1AD6" w14:textId="77777777" w:rsidR="00D34FFB" w:rsidRDefault="00D34FFB">
            <w:pPr>
              <w:pStyle w:val="TableParagraph"/>
              <w:rPr>
                <w:rFonts w:ascii="Times New Roman"/>
              </w:rPr>
            </w:pPr>
          </w:p>
        </w:tc>
        <w:tc>
          <w:tcPr>
            <w:tcW w:w="1350" w:type="dxa"/>
          </w:tcPr>
          <w:p w14:paraId="2F94307A" w14:textId="77777777" w:rsidR="00D34FFB" w:rsidRDefault="00D34FFB">
            <w:pPr>
              <w:pStyle w:val="TableParagraph"/>
              <w:rPr>
                <w:rFonts w:ascii="Times New Roman"/>
              </w:rPr>
            </w:pPr>
          </w:p>
        </w:tc>
        <w:tc>
          <w:tcPr>
            <w:tcW w:w="360" w:type="dxa"/>
          </w:tcPr>
          <w:p w14:paraId="63147CA7" w14:textId="77777777" w:rsidR="00D34FFB" w:rsidRDefault="00D34FFB">
            <w:pPr>
              <w:pStyle w:val="TableParagraph"/>
              <w:rPr>
                <w:rFonts w:ascii="Times New Roman"/>
              </w:rPr>
            </w:pPr>
          </w:p>
        </w:tc>
        <w:tc>
          <w:tcPr>
            <w:tcW w:w="450" w:type="dxa"/>
          </w:tcPr>
          <w:p w14:paraId="23FF05AF" w14:textId="77777777" w:rsidR="00D34FFB" w:rsidRDefault="002D7F4D">
            <w:pPr>
              <w:pStyle w:val="TableParagraph"/>
              <w:spacing w:line="194" w:lineRule="exact"/>
              <w:ind w:left="89" w:right="103"/>
              <w:jc w:val="center"/>
              <w:rPr>
                <w:sz w:val="17"/>
              </w:rPr>
            </w:pPr>
            <w:r>
              <w:rPr>
                <w:color w:val="585858"/>
                <w:w w:val="110"/>
                <w:sz w:val="17"/>
              </w:rPr>
              <w:t>11</w:t>
            </w:r>
          </w:p>
        </w:tc>
        <w:tc>
          <w:tcPr>
            <w:tcW w:w="2430" w:type="dxa"/>
          </w:tcPr>
          <w:p w14:paraId="0989DD73" w14:textId="77777777" w:rsidR="00D34FFB" w:rsidRDefault="002D7F4D">
            <w:pPr>
              <w:pStyle w:val="TableParagraph"/>
              <w:ind w:left="108" w:right="78"/>
              <w:rPr>
                <w:sz w:val="17"/>
              </w:rPr>
            </w:pPr>
            <w:r>
              <w:rPr>
                <w:color w:val="585858"/>
                <w:w w:val="110"/>
                <w:sz w:val="17"/>
              </w:rPr>
              <w:t>Shelving Systems/Racking Systems</w:t>
            </w:r>
          </w:p>
        </w:tc>
        <w:tc>
          <w:tcPr>
            <w:tcW w:w="900" w:type="dxa"/>
          </w:tcPr>
          <w:p w14:paraId="09013436" w14:textId="77777777" w:rsidR="00D34FFB" w:rsidRDefault="00D34FFB">
            <w:pPr>
              <w:pStyle w:val="TableParagraph"/>
              <w:rPr>
                <w:rFonts w:ascii="Times New Roman"/>
              </w:rPr>
            </w:pPr>
          </w:p>
        </w:tc>
        <w:tc>
          <w:tcPr>
            <w:tcW w:w="1350" w:type="dxa"/>
          </w:tcPr>
          <w:p w14:paraId="0E3CAE46" w14:textId="77777777" w:rsidR="00D34FFB" w:rsidRDefault="00D34FFB">
            <w:pPr>
              <w:pStyle w:val="TableParagraph"/>
              <w:rPr>
                <w:rFonts w:ascii="Times New Roman"/>
              </w:rPr>
            </w:pPr>
          </w:p>
        </w:tc>
      </w:tr>
      <w:tr w:rsidR="00D34FFB" w14:paraId="3E231C9E" w14:textId="77777777">
        <w:trPr>
          <w:trHeight w:val="393"/>
        </w:trPr>
        <w:tc>
          <w:tcPr>
            <w:tcW w:w="378" w:type="dxa"/>
          </w:tcPr>
          <w:p w14:paraId="2EA031EC" w14:textId="77777777" w:rsidR="00D34FFB" w:rsidRDefault="00D34FFB">
            <w:pPr>
              <w:pStyle w:val="TableParagraph"/>
              <w:rPr>
                <w:rFonts w:ascii="Times New Roman"/>
              </w:rPr>
            </w:pPr>
          </w:p>
        </w:tc>
        <w:tc>
          <w:tcPr>
            <w:tcW w:w="450" w:type="dxa"/>
          </w:tcPr>
          <w:p w14:paraId="52A7F4D6" w14:textId="77777777" w:rsidR="00D34FFB" w:rsidRDefault="002D7F4D">
            <w:pPr>
              <w:pStyle w:val="TableParagraph"/>
              <w:spacing w:line="194" w:lineRule="exact"/>
              <w:ind w:left="108"/>
              <w:rPr>
                <w:sz w:val="17"/>
              </w:rPr>
            </w:pPr>
            <w:r>
              <w:rPr>
                <w:color w:val="585858"/>
                <w:w w:val="110"/>
                <w:sz w:val="17"/>
              </w:rPr>
              <w:t>2</w:t>
            </w:r>
          </w:p>
        </w:tc>
        <w:tc>
          <w:tcPr>
            <w:tcW w:w="2160" w:type="dxa"/>
          </w:tcPr>
          <w:p w14:paraId="1068A83C" w14:textId="77777777" w:rsidR="00D34FFB" w:rsidRDefault="002D7F4D">
            <w:pPr>
              <w:pStyle w:val="TableParagraph"/>
              <w:spacing w:before="1" w:line="196" w:lineRule="exact"/>
              <w:ind w:left="108" w:right="161"/>
              <w:rPr>
                <w:sz w:val="17"/>
              </w:rPr>
            </w:pPr>
            <w:r>
              <w:rPr>
                <w:color w:val="585858"/>
                <w:w w:val="110"/>
                <w:sz w:val="17"/>
              </w:rPr>
              <w:t>Engineered trusses/shop drawings</w:t>
            </w:r>
          </w:p>
        </w:tc>
        <w:tc>
          <w:tcPr>
            <w:tcW w:w="900" w:type="dxa"/>
          </w:tcPr>
          <w:p w14:paraId="1A0ACE41" w14:textId="77777777" w:rsidR="00D34FFB" w:rsidRDefault="00D34FFB">
            <w:pPr>
              <w:pStyle w:val="TableParagraph"/>
              <w:rPr>
                <w:rFonts w:ascii="Times New Roman"/>
              </w:rPr>
            </w:pPr>
          </w:p>
        </w:tc>
        <w:tc>
          <w:tcPr>
            <w:tcW w:w="1350" w:type="dxa"/>
          </w:tcPr>
          <w:p w14:paraId="2B975FE4" w14:textId="77777777" w:rsidR="00D34FFB" w:rsidRDefault="00D34FFB">
            <w:pPr>
              <w:pStyle w:val="TableParagraph"/>
              <w:rPr>
                <w:rFonts w:ascii="Times New Roman"/>
              </w:rPr>
            </w:pPr>
          </w:p>
        </w:tc>
        <w:tc>
          <w:tcPr>
            <w:tcW w:w="360" w:type="dxa"/>
          </w:tcPr>
          <w:p w14:paraId="69468438" w14:textId="77777777" w:rsidR="00D34FFB" w:rsidRDefault="00D34FFB">
            <w:pPr>
              <w:pStyle w:val="TableParagraph"/>
              <w:rPr>
                <w:rFonts w:ascii="Times New Roman"/>
              </w:rPr>
            </w:pPr>
          </w:p>
        </w:tc>
        <w:tc>
          <w:tcPr>
            <w:tcW w:w="450" w:type="dxa"/>
          </w:tcPr>
          <w:p w14:paraId="514B42BE" w14:textId="77777777" w:rsidR="00D34FFB" w:rsidRDefault="002D7F4D">
            <w:pPr>
              <w:pStyle w:val="TableParagraph"/>
              <w:spacing w:line="194" w:lineRule="exact"/>
              <w:ind w:left="89" w:right="103"/>
              <w:jc w:val="center"/>
              <w:rPr>
                <w:sz w:val="17"/>
              </w:rPr>
            </w:pPr>
            <w:r>
              <w:rPr>
                <w:color w:val="585858"/>
                <w:w w:val="110"/>
                <w:sz w:val="17"/>
              </w:rPr>
              <w:t>12</w:t>
            </w:r>
          </w:p>
        </w:tc>
        <w:tc>
          <w:tcPr>
            <w:tcW w:w="2430" w:type="dxa"/>
          </w:tcPr>
          <w:p w14:paraId="4F4C4A2A" w14:textId="77777777" w:rsidR="00D34FFB" w:rsidRDefault="00D34FFB">
            <w:pPr>
              <w:pStyle w:val="TableParagraph"/>
              <w:rPr>
                <w:rFonts w:ascii="Times New Roman"/>
              </w:rPr>
            </w:pPr>
          </w:p>
        </w:tc>
        <w:tc>
          <w:tcPr>
            <w:tcW w:w="900" w:type="dxa"/>
          </w:tcPr>
          <w:p w14:paraId="3CC6109D" w14:textId="77777777" w:rsidR="00D34FFB" w:rsidRDefault="00D34FFB">
            <w:pPr>
              <w:pStyle w:val="TableParagraph"/>
              <w:rPr>
                <w:rFonts w:ascii="Times New Roman"/>
              </w:rPr>
            </w:pPr>
          </w:p>
        </w:tc>
        <w:tc>
          <w:tcPr>
            <w:tcW w:w="1350" w:type="dxa"/>
          </w:tcPr>
          <w:p w14:paraId="15782B55" w14:textId="77777777" w:rsidR="00D34FFB" w:rsidRDefault="00D34FFB">
            <w:pPr>
              <w:pStyle w:val="TableParagraph"/>
              <w:rPr>
                <w:rFonts w:ascii="Times New Roman"/>
              </w:rPr>
            </w:pPr>
          </w:p>
        </w:tc>
      </w:tr>
      <w:tr w:rsidR="00D34FFB" w14:paraId="4187AC79" w14:textId="77777777">
        <w:trPr>
          <w:trHeight w:val="404"/>
        </w:trPr>
        <w:tc>
          <w:tcPr>
            <w:tcW w:w="378" w:type="dxa"/>
          </w:tcPr>
          <w:p w14:paraId="640DB0D6" w14:textId="77777777" w:rsidR="00D34FFB" w:rsidRDefault="00D34FFB">
            <w:pPr>
              <w:pStyle w:val="TableParagraph"/>
              <w:rPr>
                <w:rFonts w:ascii="Times New Roman"/>
              </w:rPr>
            </w:pPr>
          </w:p>
        </w:tc>
        <w:tc>
          <w:tcPr>
            <w:tcW w:w="450" w:type="dxa"/>
          </w:tcPr>
          <w:p w14:paraId="7C4600F8" w14:textId="77777777" w:rsidR="00D34FFB" w:rsidRDefault="002D7F4D">
            <w:pPr>
              <w:pStyle w:val="TableParagraph"/>
              <w:spacing w:line="194" w:lineRule="exact"/>
              <w:ind w:left="108"/>
              <w:rPr>
                <w:sz w:val="17"/>
              </w:rPr>
            </w:pPr>
            <w:r>
              <w:rPr>
                <w:color w:val="585858"/>
                <w:w w:val="110"/>
                <w:sz w:val="17"/>
              </w:rPr>
              <w:t>3</w:t>
            </w:r>
          </w:p>
        </w:tc>
        <w:tc>
          <w:tcPr>
            <w:tcW w:w="2160" w:type="dxa"/>
          </w:tcPr>
          <w:p w14:paraId="24A01445" w14:textId="77777777" w:rsidR="00D34FFB" w:rsidRDefault="002D7F4D">
            <w:pPr>
              <w:pStyle w:val="TableParagraph"/>
              <w:spacing w:line="194" w:lineRule="exact"/>
              <w:ind w:left="108"/>
              <w:rPr>
                <w:sz w:val="17"/>
              </w:rPr>
            </w:pPr>
            <w:r>
              <w:rPr>
                <w:color w:val="585858"/>
                <w:w w:val="110"/>
                <w:sz w:val="17"/>
              </w:rPr>
              <w:t>Curtain Wall Systems</w:t>
            </w:r>
          </w:p>
        </w:tc>
        <w:tc>
          <w:tcPr>
            <w:tcW w:w="900" w:type="dxa"/>
          </w:tcPr>
          <w:p w14:paraId="2C365D61" w14:textId="77777777" w:rsidR="00D34FFB" w:rsidRDefault="00D34FFB">
            <w:pPr>
              <w:pStyle w:val="TableParagraph"/>
              <w:rPr>
                <w:rFonts w:ascii="Times New Roman"/>
              </w:rPr>
            </w:pPr>
          </w:p>
        </w:tc>
        <w:tc>
          <w:tcPr>
            <w:tcW w:w="1350" w:type="dxa"/>
          </w:tcPr>
          <w:p w14:paraId="3CA92290" w14:textId="77777777" w:rsidR="00D34FFB" w:rsidRDefault="00D34FFB">
            <w:pPr>
              <w:pStyle w:val="TableParagraph"/>
              <w:rPr>
                <w:rFonts w:ascii="Times New Roman"/>
              </w:rPr>
            </w:pPr>
          </w:p>
        </w:tc>
        <w:tc>
          <w:tcPr>
            <w:tcW w:w="360" w:type="dxa"/>
          </w:tcPr>
          <w:p w14:paraId="3F9FBD5D" w14:textId="77777777" w:rsidR="00D34FFB" w:rsidRDefault="00D34FFB">
            <w:pPr>
              <w:pStyle w:val="TableParagraph"/>
              <w:rPr>
                <w:rFonts w:ascii="Times New Roman"/>
              </w:rPr>
            </w:pPr>
          </w:p>
        </w:tc>
        <w:tc>
          <w:tcPr>
            <w:tcW w:w="450" w:type="dxa"/>
          </w:tcPr>
          <w:p w14:paraId="6E306476" w14:textId="77777777" w:rsidR="00D34FFB" w:rsidRDefault="002D7F4D">
            <w:pPr>
              <w:pStyle w:val="TableParagraph"/>
              <w:spacing w:line="194" w:lineRule="exact"/>
              <w:ind w:left="89" w:right="103"/>
              <w:jc w:val="center"/>
              <w:rPr>
                <w:sz w:val="17"/>
              </w:rPr>
            </w:pPr>
            <w:r>
              <w:rPr>
                <w:color w:val="585858"/>
                <w:w w:val="110"/>
                <w:sz w:val="17"/>
              </w:rPr>
              <w:t>13</w:t>
            </w:r>
          </w:p>
        </w:tc>
        <w:tc>
          <w:tcPr>
            <w:tcW w:w="2430" w:type="dxa"/>
          </w:tcPr>
          <w:p w14:paraId="518AEE3D" w14:textId="77777777" w:rsidR="00D34FFB" w:rsidRDefault="00D34FFB">
            <w:pPr>
              <w:pStyle w:val="TableParagraph"/>
              <w:rPr>
                <w:rFonts w:ascii="Times New Roman"/>
              </w:rPr>
            </w:pPr>
          </w:p>
        </w:tc>
        <w:tc>
          <w:tcPr>
            <w:tcW w:w="900" w:type="dxa"/>
          </w:tcPr>
          <w:p w14:paraId="59E27F3D" w14:textId="77777777" w:rsidR="00D34FFB" w:rsidRDefault="00D34FFB">
            <w:pPr>
              <w:pStyle w:val="TableParagraph"/>
              <w:rPr>
                <w:rFonts w:ascii="Times New Roman"/>
              </w:rPr>
            </w:pPr>
          </w:p>
        </w:tc>
        <w:tc>
          <w:tcPr>
            <w:tcW w:w="1350" w:type="dxa"/>
          </w:tcPr>
          <w:p w14:paraId="61382245" w14:textId="77777777" w:rsidR="00D34FFB" w:rsidRDefault="00D34FFB">
            <w:pPr>
              <w:pStyle w:val="TableParagraph"/>
              <w:rPr>
                <w:rFonts w:ascii="Times New Roman"/>
              </w:rPr>
            </w:pPr>
          </w:p>
        </w:tc>
      </w:tr>
      <w:tr w:rsidR="00D34FFB" w14:paraId="407F0346" w14:textId="77777777">
        <w:trPr>
          <w:trHeight w:val="218"/>
        </w:trPr>
        <w:tc>
          <w:tcPr>
            <w:tcW w:w="378" w:type="dxa"/>
          </w:tcPr>
          <w:p w14:paraId="0CF07E05" w14:textId="77777777" w:rsidR="00D34FFB" w:rsidRDefault="00D34FFB">
            <w:pPr>
              <w:pStyle w:val="TableParagraph"/>
              <w:rPr>
                <w:rFonts w:ascii="Times New Roman"/>
                <w:sz w:val="14"/>
              </w:rPr>
            </w:pPr>
          </w:p>
        </w:tc>
        <w:tc>
          <w:tcPr>
            <w:tcW w:w="450" w:type="dxa"/>
          </w:tcPr>
          <w:p w14:paraId="011F340D" w14:textId="77777777" w:rsidR="00D34FFB" w:rsidRDefault="002D7F4D">
            <w:pPr>
              <w:pStyle w:val="TableParagraph"/>
              <w:spacing w:line="194" w:lineRule="exact"/>
              <w:ind w:left="108"/>
              <w:rPr>
                <w:sz w:val="17"/>
              </w:rPr>
            </w:pPr>
            <w:r>
              <w:rPr>
                <w:color w:val="585858"/>
                <w:w w:val="110"/>
                <w:sz w:val="17"/>
              </w:rPr>
              <w:t>4</w:t>
            </w:r>
          </w:p>
        </w:tc>
        <w:tc>
          <w:tcPr>
            <w:tcW w:w="2160" w:type="dxa"/>
          </w:tcPr>
          <w:p w14:paraId="251C8CF9" w14:textId="77777777" w:rsidR="00D34FFB" w:rsidRDefault="002D7F4D">
            <w:pPr>
              <w:pStyle w:val="TableParagraph"/>
              <w:spacing w:line="194" w:lineRule="exact"/>
              <w:ind w:left="108"/>
              <w:rPr>
                <w:sz w:val="17"/>
              </w:rPr>
            </w:pPr>
            <w:r>
              <w:rPr>
                <w:color w:val="585858"/>
                <w:w w:val="110"/>
                <w:sz w:val="17"/>
              </w:rPr>
              <w:t>Electrical Systems</w:t>
            </w:r>
          </w:p>
        </w:tc>
        <w:tc>
          <w:tcPr>
            <w:tcW w:w="900" w:type="dxa"/>
          </w:tcPr>
          <w:p w14:paraId="5358F36A" w14:textId="77777777" w:rsidR="00D34FFB" w:rsidRDefault="00D34FFB">
            <w:pPr>
              <w:pStyle w:val="TableParagraph"/>
              <w:rPr>
                <w:rFonts w:ascii="Times New Roman"/>
                <w:sz w:val="14"/>
              </w:rPr>
            </w:pPr>
          </w:p>
        </w:tc>
        <w:tc>
          <w:tcPr>
            <w:tcW w:w="1350" w:type="dxa"/>
          </w:tcPr>
          <w:p w14:paraId="167F0F60" w14:textId="77777777" w:rsidR="00D34FFB" w:rsidRDefault="00D34FFB">
            <w:pPr>
              <w:pStyle w:val="TableParagraph"/>
              <w:rPr>
                <w:rFonts w:ascii="Times New Roman"/>
                <w:sz w:val="14"/>
              </w:rPr>
            </w:pPr>
          </w:p>
        </w:tc>
        <w:tc>
          <w:tcPr>
            <w:tcW w:w="360" w:type="dxa"/>
          </w:tcPr>
          <w:p w14:paraId="237D9A36" w14:textId="77777777" w:rsidR="00D34FFB" w:rsidRDefault="00D34FFB">
            <w:pPr>
              <w:pStyle w:val="TableParagraph"/>
              <w:rPr>
                <w:rFonts w:ascii="Times New Roman"/>
                <w:sz w:val="14"/>
              </w:rPr>
            </w:pPr>
          </w:p>
        </w:tc>
        <w:tc>
          <w:tcPr>
            <w:tcW w:w="450" w:type="dxa"/>
          </w:tcPr>
          <w:p w14:paraId="2491D645" w14:textId="77777777" w:rsidR="00D34FFB" w:rsidRDefault="002D7F4D">
            <w:pPr>
              <w:pStyle w:val="TableParagraph"/>
              <w:spacing w:line="194" w:lineRule="exact"/>
              <w:ind w:left="89" w:right="103"/>
              <w:jc w:val="center"/>
              <w:rPr>
                <w:sz w:val="17"/>
              </w:rPr>
            </w:pPr>
            <w:r>
              <w:rPr>
                <w:color w:val="585858"/>
                <w:w w:val="110"/>
                <w:sz w:val="17"/>
              </w:rPr>
              <w:t>14</w:t>
            </w:r>
          </w:p>
        </w:tc>
        <w:tc>
          <w:tcPr>
            <w:tcW w:w="2430" w:type="dxa"/>
          </w:tcPr>
          <w:p w14:paraId="09D5E7F1" w14:textId="77777777" w:rsidR="00D34FFB" w:rsidRDefault="00D34FFB">
            <w:pPr>
              <w:pStyle w:val="TableParagraph"/>
              <w:rPr>
                <w:rFonts w:ascii="Times New Roman"/>
                <w:sz w:val="14"/>
              </w:rPr>
            </w:pPr>
          </w:p>
        </w:tc>
        <w:tc>
          <w:tcPr>
            <w:tcW w:w="900" w:type="dxa"/>
          </w:tcPr>
          <w:p w14:paraId="6E2FB7FA" w14:textId="77777777" w:rsidR="00D34FFB" w:rsidRDefault="00D34FFB">
            <w:pPr>
              <w:pStyle w:val="TableParagraph"/>
              <w:rPr>
                <w:rFonts w:ascii="Times New Roman"/>
                <w:sz w:val="14"/>
              </w:rPr>
            </w:pPr>
          </w:p>
        </w:tc>
        <w:tc>
          <w:tcPr>
            <w:tcW w:w="1350" w:type="dxa"/>
          </w:tcPr>
          <w:p w14:paraId="37B1F133" w14:textId="77777777" w:rsidR="00D34FFB" w:rsidRDefault="00D34FFB">
            <w:pPr>
              <w:pStyle w:val="TableParagraph"/>
              <w:rPr>
                <w:rFonts w:ascii="Times New Roman"/>
                <w:sz w:val="14"/>
              </w:rPr>
            </w:pPr>
          </w:p>
        </w:tc>
      </w:tr>
      <w:tr w:rsidR="00D34FFB" w14:paraId="037D1B0B" w14:textId="77777777">
        <w:trPr>
          <w:trHeight w:val="393"/>
        </w:trPr>
        <w:tc>
          <w:tcPr>
            <w:tcW w:w="378" w:type="dxa"/>
          </w:tcPr>
          <w:p w14:paraId="63AD74C9" w14:textId="77777777" w:rsidR="00D34FFB" w:rsidRDefault="00D34FFB">
            <w:pPr>
              <w:pStyle w:val="TableParagraph"/>
              <w:rPr>
                <w:rFonts w:ascii="Times New Roman"/>
              </w:rPr>
            </w:pPr>
          </w:p>
        </w:tc>
        <w:tc>
          <w:tcPr>
            <w:tcW w:w="450" w:type="dxa"/>
          </w:tcPr>
          <w:p w14:paraId="1066337D" w14:textId="77777777" w:rsidR="00D34FFB" w:rsidRDefault="002D7F4D">
            <w:pPr>
              <w:pStyle w:val="TableParagraph"/>
              <w:spacing w:line="194" w:lineRule="exact"/>
              <w:ind w:left="108"/>
              <w:rPr>
                <w:sz w:val="17"/>
              </w:rPr>
            </w:pPr>
            <w:r>
              <w:rPr>
                <w:color w:val="585858"/>
                <w:w w:val="110"/>
                <w:sz w:val="17"/>
              </w:rPr>
              <w:t>5</w:t>
            </w:r>
          </w:p>
        </w:tc>
        <w:tc>
          <w:tcPr>
            <w:tcW w:w="2160" w:type="dxa"/>
          </w:tcPr>
          <w:p w14:paraId="3BD20E8A" w14:textId="77777777" w:rsidR="00D34FFB" w:rsidRDefault="002D7F4D">
            <w:pPr>
              <w:pStyle w:val="TableParagraph"/>
              <w:spacing w:before="1" w:line="196" w:lineRule="exact"/>
              <w:ind w:left="108" w:right="421"/>
              <w:rPr>
                <w:sz w:val="17"/>
              </w:rPr>
            </w:pPr>
            <w:r>
              <w:rPr>
                <w:color w:val="585858"/>
                <w:w w:val="110"/>
                <w:sz w:val="17"/>
              </w:rPr>
              <w:t>Emergency Call Systems</w:t>
            </w:r>
          </w:p>
        </w:tc>
        <w:tc>
          <w:tcPr>
            <w:tcW w:w="900" w:type="dxa"/>
          </w:tcPr>
          <w:p w14:paraId="04848C98" w14:textId="77777777" w:rsidR="00D34FFB" w:rsidRDefault="00D34FFB">
            <w:pPr>
              <w:pStyle w:val="TableParagraph"/>
              <w:rPr>
                <w:rFonts w:ascii="Times New Roman"/>
              </w:rPr>
            </w:pPr>
          </w:p>
        </w:tc>
        <w:tc>
          <w:tcPr>
            <w:tcW w:w="1350" w:type="dxa"/>
          </w:tcPr>
          <w:p w14:paraId="6C124921" w14:textId="77777777" w:rsidR="00D34FFB" w:rsidRDefault="00D34FFB">
            <w:pPr>
              <w:pStyle w:val="TableParagraph"/>
              <w:rPr>
                <w:rFonts w:ascii="Times New Roman"/>
              </w:rPr>
            </w:pPr>
          </w:p>
        </w:tc>
        <w:tc>
          <w:tcPr>
            <w:tcW w:w="360" w:type="dxa"/>
          </w:tcPr>
          <w:p w14:paraId="148C73BF" w14:textId="77777777" w:rsidR="00D34FFB" w:rsidRDefault="00D34FFB">
            <w:pPr>
              <w:pStyle w:val="TableParagraph"/>
              <w:rPr>
                <w:rFonts w:ascii="Times New Roman"/>
              </w:rPr>
            </w:pPr>
          </w:p>
        </w:tc>
        <w:tc>
          <w:tcPr>
            <w:tcW w:w="450" w:type="dxa"/>
          </w:tcPr>
          <w:p w14:paraId="6B412A7F" w14:textId="77777777" w:rsidR="00D34FFB" w:rsidRDefault="002D7F4D">
            <w:pPr>
              <w:pStyle w:val="TableParagraph"/>
              <w:spacing w:line="194" w:lineRule="exact"/>
              <w:ind w:left="89" w:right="103"/>
              <w:jc w:val="center"/>
              <w:rPr>
                <w:sz w:val="17"/>
              </w:rPr>
            </w:pPr>
            <w:r>
              <w:rPr>
                <w:color w:val="585858"/>
                <w:w w:val="110"/>
                <w:sz w:val="17"/>
              </w:rPr>
              <w:t>15</w:t>
            </w:r>
          </w:p>
        </w:tc>
        <w:tc>
          <w:tcPr>
            <w:tcW w:w="2430" w:type="dxa"/>
          </w:tcPr>
          <w:p w14:paraId="3E08283F" w14:textId="77777777" w:rsidR="00D34FFB" w:rsidRDefault="00D34FFB">
            <w:pPr>
              <w:pStyle w:val="TableParagraph"/>
              <w:rPr>
                <w:rFonts w:ascii="Times New Roman"/>
              </w:rPr>
            </w:pPr>
          </w:p>
        </w:tc>
        <w:tc>
          <w:tcPr>
            <w:tcW w:w="900" w:type="dxa"/>
          </w:tcPr>
          <w:p w14:paraId="59FCD81F" w14:textId="77777777" w:rsidR="00D34FFB" w:rsidRDefault="00D34FFB">
            <w:pPr>
              <w:pStyle w:val="TableParagraph"/>
              <w:rPr>
                <w:rFonts w:ascii="Times New Roman"/>
              </w:rPr>
            </w:pPr>
          </w:p>
        </w:tc>
        <w:tc>
          <w:tcPr>
            <w:tcW w:w="1350" w:type="dxa"/>
          </w:tcPr>
          <w:p w14:paraId="53FBF1EE" w14:textId="77777777" w:rsidR="00D34FFB" w:rsidRDefault="00D34FFB">
            <w:pPr>
              <w:pStyle w:val="TableParagraph"/>
              <w:rPr>
                <w:rFonts w:ascii="Times New Roman"/>
              </w:rPr>
            </w:pPr>
          </w:p>
        </w:tc>
      </w:tr>
      <w:tr w:rsidR="00D34FFB" w14:paraId="71793BB9" w14:textId="77777777">
        <w:trPr>
          <w:trHeight w:val="341"/>
        </w:trPr>
        <w:tc>
          <w:tcPr>
            <w:tcW w:w="378" w:type="dxa"/>
          </w:tcPr>
          <w:p w14:paraId="718337D4" w14:textId="77777777" w:rsidR="00D34FFB" w:rsidRDefault="00D34FFB">
            <w:pPr>
              <w:pStyle w:val="TableParagraph"/>
              <w:rPr>
                <w:rFonts w:ascii="Times New Roman"/>
              </w:rPr>
            </w:pPr>
          </w:p>
        </w:tc>
        <w:tc>
          <w:tcPr>
            <w:tcW w:w="450" w:type="dxa"/>
          </w:tcPr>
          <w:p w14:paraId="5201C11E" w14:textId="77777777" w:rsidR="00D34FFB" w:rsidRDefault="002D7F4D">
            <w:pPr>
              <w:pStyle w:val="TableParagraph"/>
              <w:spacing w:line="194" w:lineRule="exact"/>
              <w:ind w:left="108"/>
              <w:rPr>
                <w:sz w:val="17"/>
              </w:rPr>
            </w:pPr>
            <w:r>
              <w:rPr>
                <w:color w:val="585858"/>
                <w:w w:val="110"/>
                <w:sz w:val="17"/>
              </w:rPr>
              <w:t>6</w:t>
            </w:r>
          </w:p>
        </w:tc>
        <w:tc>
          <w:tcPr>
            <w:tcW w:w="2160" w:type="dxa"/>
          </w:tcPr>
          <w:p w14:paraId="285A748A" w14:textId="77777777" w:rsidR="00D34FFB" w:rsidRDefault="002D7F4D">
            <w:pPr>
              <w:pStyle w:val="TableParagraph"/>
              <w:spacing w:line="194" w:lineRule="exact"/>
              <w:ind w:left="108"/>
              <w:rPr>
                <w:sz w:val="17"/>
              </w:rPr>
            </w:pPr>
            <w:r>
              <w:rPr>
                <w:color w:val="585858"/>
                <w:w w:val="110"/>
                <w:sz w:val="17"/>
              </w:rPr>
              <w:t>Exit Illumination</w:t>
            </w:r>
          </w:p>
        </w:tc>
        <w:tc>
          <w:tcPr>
            <w:tcW w:w="900" w:type="dxa"/>
          </w:tcPr>
          <w:p w14:paraId="3135A767" w14:textId="77777777" w:rsidR="00D34FFB" w:rsidRDefault="00D34FFB">
            <w:pPr>
              <w:pStyle w:val="TableParagraph"/>
              <w:rPr>
                <w:rFonts w:ascii="Times New Roman"/>
              </w:rPr>
            </w:pPr>
          </w:p>
        </w:tc>
        <w:tc>
          <w:tcPr>
            <w:tcW w:w="1350" w:type="dxa"/>
          </w:tcPr>
          <w:p w14:paraId="7263E904" w14:textId="77777777" w:rsidR="00D34FFB" w:rsidRDefault="00D34FFB">
            <w:pPr>
              <w:pStyle w:val="TableParagraph"/>
              <w:rPr>
                <w:rFonts w:ascii="Times New Roman"/>
              </w:rPr>
            </w:pPr>
          </w:p>
        </w:tc>
        <w:tc>
          <w:tcPr>
            <w:tcW w:w="360" w:type="dxa"/>
          </w:tcPr>
          <w:p w14:paraId="7DEF2D0B" w14:textId="77777777" w:rsidR="00D34FFB" w:rsidRDefault="00D34FFB">
            <w:pPr>
              <w:pStyle w:val="TableParagraph"/>
              <w:rPr>
                <w:rFonts w:ascii="Times New Roman"/>
              </w:rPr>
            </w:pPr>
          </w:p>
        </w:tc>
        <w:tc>
          <w:tcPr>
            <w:tcW w:w="450" w:type="dxa"/>
          </w:tcPr>
          <w:p w14:paraId="5BA00318" w14:textId="77777777" w:rsidR="00D34FFB" w:rsidRDefault="002D7F4D">
            <w:pPr>
              <w:pStyle w:val="TableParagraph"/>
              <w:spacing w:line="194" w:lineRule="exact"/>
              <w:ind w:left="89" w:right="103"/>
              <w:jc w:val="center"/>
              <w:rPr>
                <w:sz w:val="17"/>
              </w:rPr>
            </w:pPr>
            <w:r>
              <w:rPr>
                <w:color w:val="585858"/>
                <w:w w:val="110"/>
                <w:sz w:val="17"/>
              </w:rPr>
              <w:t>16</w:t>
            </w:r>
          </w:p>
        </w:tc>
        <w:tc>
          <w:tcPr>
            <w:tcW w:w="2430" w:type="dxa"/>
          </w:tcPr>
          <w:p w14:paraId="24A3928D" w14:textId="77777777" w:rsidR="00D34FFB" w:rsidRDefault="00D34FFB">
            <w:pPr>
              <w:pStyle w:val="TableParagraph"/>
              <w:rPr>
                <w:rFonts w:ascii="Times New Roman"/>
              </w:rPr>
            </w:pPr>
          </w:p>
        </w:tc>
        <w:tc>
          <w:tcPr>
            <w:tcW w:w="900" w:type="dxa"/>
          </w:tcPr>
          <w:p w14:paraId="3239F51A" w14:textId="77777777" w:rsidR="00D34FFB" w:rsidRDefault="00D34FFB">
            <w:pPr>
              <w:pStyle w:val="TableParagraph"/>
              <w:rPr>
                <w:rFonts w:ascii="Times New Roman"/>
              </w:rPr>
            </w:pPr>
          </w:p>
        </w:tc>
        <w:tc>
          <w:tcPr>
            <w:tcW w:w="1350" w:type="dxa"/>
          </w:tcPr>
          <w:p w14:paraId="747CC407" w14:textId="77777777" w:rsidR="00D34FFB" w:rsidRDefault="00D34FFB">
            <w:pPr>
              <w:pStyle w:val="TableParagraph"/>
              <w:rPr>
                <w:rFonts w:ascii="Times New Roman"/>
              </w:rPr>
            </w:pPr>
          </w:p>
        </w:tc>
      </w:tr>
      <w:tr w:rsidR="00D34FFB" w14:paraId="4D08D094" w14:textId="77777777">
        <w:trPr>
          <w:trHeight w:val="358"/>
        </w:trPr>
        <w:tc>
          <w:tcPr>
            <w:tcW w:w="378" w:type="dxa"/>
          </w:tcPr>
          <w:p w14:paraId="52F519B9" w14:textId="77777777" w:rsidR="00D34FFB" w:rsidRDefault="00D34FFB">
            <w:pPr>
              <w:pStyle w:val="TableParagraph"/>
              <w:rPr>
                <w:rFonts w:ascii="Times New Roman"/>
              </w:rPr>
            </w:pPr>
          </w:p>
        </w:tc>
        <w:tc>
          <w:tcPr>
            <w:tcW w:w="450" w:type="dxa"/>
          </w:tcPr>
          <w:p w14:paraId="1FE8AF3E" w14:textId="77777777" w:rsidR="00D34FFB" w:rsidRDefault="002D7F4D">
            <w:pPr>
              <w:pStyle w:val="TableParagraph"/>
              <w:spacing w:line="194" w:lineRule="exact"/>
              <w:ind w:left="108"/>
              <w:rPr>
                <w:sz w:val="17"/>
              </w:rPr>
            </w:pPr>
            <w:r>
              <w:rPr>
                <w:color w:val="585858"/>
                <w:w w:val="110"/>
                <w:sz w:val="17"/>
              </w:rPr>
              <w:t>7</w:t>
            </w:r>
          </w:p>
        </w:tc>
        <w:tc>
          <w:tcPr>
            <w:tcW w:w="2160" w:type="dxa"/>
          </w:tcPr>
          <w:p w14:paraId="3C97999E" w14:textId="77777777" w:rsidR="00D34FFB" w:rsidRDefault="002D7F4D">
            <w:pPr>
              <w:pStyle w:val="TableParagraph"/>
              <w:spacing w:line="194" w:lineRule="exact"/>
              <w:ind w:left="108"/>
              <w:rPr>
                <w:sz w:val="17"/>
              </w:rPr>
            </w:pPr>
            <w:r>
              <w:rPr>
                <w:color w:val="585858"/>
                <w:w w:val="110"/>
                <w:sz w:val="17"/>
              </w:rPr>
              <w:t>Fire Stopping</w:t>
            </w:r>
          </w:p>
        </w:tc>
        <w:tc>
          <w:tcPr>
            <w:tcW w:w="900" w:type="dxa"/>
          </w:tcPr>
          <w:p w14:paraId="1EED0FCD" w14:textId="77777777" w:rsidR="00D34FFB" w:rsidRDefault="00D34FFB">
            <w:pPr>
              <w:pStyle w:val="TableParagraph"/>
              <w:rPr>
                <w:rFonts w:ascii="Times New Roman"/>
              </w:rPr>
            </w:pPr>
          </w:p>
        </w:tc>
        <w:tc>
          <w:tcPr>
            <w:tcW w:w="1350" w:type="dxa"/>
          </w:tcPr>
          <w:p w14:paraId="0783F74E" w14:textId="77777777" w:rsidR="00D34FFB" w:rsidRDefault="00D34FFB">
            <w:pPr>
              <w:pStyle w:val="TableParagraph"/>
              <w:rPr>
                <w:rFonts w:ascii="Times New Roman"/>
              </w:rPr>
            </w:pPr>
          </w:p>
        </w:tc>
        <w:tc>
          <w:tcPr>
            <w:tcW w:w="360" w:type="dxa"/>
          </w:tcPr>
          <w:p w14:paraId="6CB317EA" w14:textId="77777777" w:rsidR="00D34FFB" w:rsidRDefault="00D34FFB">
            <w:pPr>
              <w:pStyle w:val="TableParagraph"/>
              <w:rPr>
                <w:rFonts w:ascii="Times New Roman"/>
              </w:rPr>
            </w:pPr>
          </w:p>
        </w:tc>
        <w:tc>
          <w:tcPr>
            <w:tcW w:w="450" w:type="dxa"/>
          </w:tcPr>
          <w:p w14:paraId="2DA96F22" w14:textId="77777777" w:rsidR="00D34FFB" w:rsidRDefault="002D7F4D">
            <w:pPr>
              <w:pStyle w:val="TableParagraph"/>
              <w:spacing w:line="194" w:lineRule="exact"/>
              <w:ind w:left="89" w:right="103"/>
              <w:jc w:val="center"/>
              <w:rPr>
                <w:sz w:val="17"/>
              </w:rPr>
            </w:pPr>
            <w:r>
              <w:rPr>
                <w:color w:val="585858"/>
                <w:w w:val="110"/>
                <w:sz w:val="17"/>
              </w:rPr>
              <w:t>17</w:t>
            </w:r>
          </w:p>
        </w:tc>
        <w:tc>
          <w:tcPr>
            <w:tcW w:w="2430" w:type="dxa"/>
          </w:tcPr>
          <w:p w14:paraId="58194065" w14:textId="77777777" w:rsidR="00D34FFB" w:rsidRDefault="00D34FFB">
            <w:pPr>
              <w:pStyle w:val="TableParagraph"/>
              <w:rPr>
                <w:rFonts w:ascii="Times New Roman"/>
              </w:rPr>
            </w:pPr>
          </w:p>
        </w:tc>
        <w:tc>
          <w:tcPr>
            <w:tcW w:w="900" w:type="dxa"/>
          </w:tcPr>
          <w:p w14:paraId="5BC842C0" w14:textId="77777777" w:rsidR="00D34FFB" w:rsidRDefault="00D34FFB">
            <w:pPr>
              <w:pStyle w:val="TableParagraph"/>
              <w:rPr>
                <w:rFonts w:ascii="Times New Roman"/>
              </w:rPr>
            </w:pPr>
          </w:p>
        </w:tc>
        <w:tc>
          <w:tcPr>
            <w:tcW w:w="1350" w:type="dxa"/>
          </w:tcPr>
          <w:p w14:paraId="2CB59458" w14:textId="77777777" w:rsidR="00D34FFB" w:rsidRDefault="00D34FFB">
            <w:pPr>
              <w:pStyle w:val="TableParagraph"/>
              <w:rPr>
                <w:rFonts w:ascii="Times New Roman"/>
              </w:rPr>
            </w:pPr>
          </w:p>
        </w:tc>
      </w:tr>
      <w:tr w:rsidR="00D34FFB" w14:paraId="3C20DFF4" w14:textId="77777777">
        <w:trPr>
          <w:trHeight w:val="341"/>
        </w:trPr>
        <w:tc>
          <w:tcPr>
            <w:tcW w:w="378" w:type="dxa"/>
          </w:tcPr>
          <w:p w14:paraId="6636AB16" w14:textId="77777777" w:rsidR="00D34FFB" w:rsidRDefault="00D34FFB">
            <w:pPr>
              <w:pStyle w:val="TableParagraph"/>
              <w:rPr>
                <w:rFonts w:ascii="Times New Roman"/>
              </w:rPr>
            </w:pPr>
          </w:p>
        </w:tc>
        <w:tc>
          <w:tcPr>
            <w:tcW w:w="450" w:type="dxa"/>
          </w:tcPr>
          <w:p w14:paraId="5A4E455B" w14:textId="77777777" w:rsidR="00D34FFB" w:rsidRDefault="002D7F4D">
            <w:pPr>
              <w:pStyle w:val="TableParagraph"/>
              <w:spacing w:line="194" w:lineRule="exact"/>
              <w:ind w:left="108"/>
              <w:rPr>
                <w:sz w:val="17"/>
              </w:rPr>
            </w:pPr>
            <w:r>
              <w:rPr>
                <w:color w:val="585858"/>
                <w:w w:val="110"/>
                <w:sz w:val="17"/>
              </w:rPr>
              <w:t>8</w:t>
            </w:r>
          </w:p>
        </w:tc>
        <w:tc>
          <w:tcPr>
            <w:tcW w:w="2160" w:type="dxa"/>
          </w:tcPr>
          <w:p w14:paraId="07C79026" w14:textId="77777777" w:rsidR="00D34FFB" w:rsidRDefault="002D7F4D">
            <w:pPr>
              <w:pStyle w:val="TableParagraph"/>
              <w:spacing w:line="194" w:lineRule="exact"/>
              <w:ind w:left="108"/>
              <w:rPr>
                <w:sz w:val="17"/>
              </w:rPr>
            </w:pPr>
            <w:r>
              <w:rPr>
                <w:color w:val="585858"/>
                <w:w w:val="110"/>
                <w:sz w:val="17"/>
              </w:rPr>
              <w:t>HVAC Systems</w:t>
            </w:r>
          </w:p>
        </w:tc>
        <w:tc>
          <w:tcPr>
            <w:tcW w:w="900" w:type="dxa"/>
          </w:tcPr>
          <w:p w14:paraId="0DF1BE5A" w14:textId="77777777" w:rsidR="00D34FFB" w:rsidRDefault="00D34FFB">
            <w:pPr>
              <w:pStyle w:val="TableParagraph"/>
              <w:rPr>
                <w:rFonts w:ascii="Times New Roman"/>
              </w:rPr>
            </w:pPr>
          </w:p>
        </w:tc>
        <w:tc>
          <w:tcPr>
            <w:tcW w:w="1350" w:type="dxa"/>
          </w:tcPr>
          <w:p w14:paraId="0E202D2F" w14:textId="77777777" w:rsidR="00D34FFB" w:rsidRDefault="00D34FFB">
            <w:pPr>
              <w:pStyle w:val="TableParagraph"/>
              <w:rPr>
                <w:rFonts w:ascii="Times New Roman"/>
              </w:rPr>
            </w:pPr>
          </w:p>
        </w:tc>
        <w:tc>
          <w:tcPr>
            <w:tcW w:w="360" w:type="dxa"/>
          </w:tcPr>
          <w:p w14:paraId="0372172E" w14:textId="77777777" w:rsidR="00D34FFB" w:rsidRDefault="00D34FFB">
            <w:pPr>
              <w:pStyle w:val="TableParagraph"/>
              <w:rPr>
                <w:rFonts w:ascii="Times New Roman"/>
              </w:rPr>
            </w:pPr>
          </w:p>
        </w:tc>
        <w:tc>
          <w:tcPr>
            <w:tcW w:w="450" w:type="dxa"/>
          </w:tcPr>
          <w:p w14:paraId="4AEFEE8A" w14:textId="77777777" w:rsidR="00D34FFB" w:rsidRDefault="002D7F4D">
            <w:pPr>
              <w:pStyle w:val="TableParagraph"/>
              <w:spacing w:line="194" w:lineRule="exact"/>
              <w:ind w:left="89" w:right="103"/>
              <w:jc w:val="center"/>
              <w:rPr>
                <w:sz w:val="17"/>
              </w:rPr>
            </w:pPr>
            <w:r>
              <w:rPr>
                <w:color w:val="585858"/>
                <w:w w:val="110"/>
                <w:sz w:val="17"/>
              </w:rPr>
              <w:t>18</w:t>
            </w:r>
          </w:p>
        </w:tc>
        <w:tc>
          <w:tcPr>
            <w:tcW w:w="2430" w:type="dxa"/>
          </w:tcPr>
          <w:p w14:paraId="719F1220" w14:textId="77777777" w:rsidR="00D34FFB" w:rsidRDefault="00D34FFB">
            <w:pPr>
              <w:pStyle w:val="TableParagraph"/>
              <w:rPr>
                <w:rFonts w:ascii="Times New Roman"/>
              </w:rPr>
            </w:pPr>
          </w:p>
        </w:tc>
        <w:tc>
          <w:tcPr>
            <w:tcW w:w="900" w:type="dxa"/>
          </w:tcPr>
          <w:p w14:paraId="7E874856" w14:textId="77777777" w:rsidR="00D34FFB" w:rsidRDefault="00D34FFB">
            <w:pPr>
              <w:pStyle w:val="TableParagraph"/>
              <w:rPr>
                <w:rFonts w:ascii="Times New Roman"/>
              </w:rPr>
            </w:pPr>
          </w:p>
        </w:tc>
        <w:tc>
          <w:tcPr>
            <w:tcW w:w="1350" w:type="dxa"/>
          </w:tcPr>
          <w:p w14:paraId="26EF0F0B" w14:textId="77777777" w:rsidR="00D34FFB" w:rsidRDefault="00D34FFB">
            <w:pPr>
              <w:pStyle w:val="TableParagraph"/>
              <w:rPr>
                <w:rFonts w:ascii="Times New Roman"/>
              </w:rPr>
            </w:pPr>
          </w:p>
        </w:tc>
      </w:tr>
      <w:tr w:rsidR="00D34FFB" w14:paraId="45C76254" w14:textId="77777777">
        <w:trPr>
          <w:trHeight w:val="295"/>
        </w:trPr>
        <w:tc>
          <w:tcPr>
            <w:tcW w:w="378" w:type="dxa"/>
          </w:tcPr>
          <w:p w14:paraId="543C6E01" w14:textId="77777777" w:rsidR="00D34FFB" w:rsidRDefault="00D34FFB">
            <w:pPr>
              <w:pStyle w:val="TableParagraph"/>
              <w:rPr>
                <w:rFonts w:ascii="Times New Roman"/>
              </w:rPr>
            </w:pPr>
          </w:p>
        </w:tc>
        <w:tc>
          <w:tcPr>
            <w:tcW w:w="450" w:type="dxa"/>
          </w:tcPr>
          <w:p w14:paraId="2D54F874" w14:textId="77777777" w:rsidR="00D34FFB" w:rsidRDefault="002D7F4D">
            <w:pPr>
              <w:pStyle w:val="TableParagraph"/>
              <w:spacing w:line="194" w:lineRule="exact"/>
              <w:ind w:left="108"/>
              <w:rPr>
                <w:sz w:val="17"/>
              </w:rPr>
            </w:pPr>
            <w:r>
              <w:rPr>
                <w:color w:val="585858"/>
                <w:w w:val="110"/>
                <w:sz w:val="17"/>
              </w:rPr>
              <w:t>9</w:t>
            </w:r>
          </w:p>
        </w:tc>
        <w:tc>
          <w:tcPr>
            <w:tcW w:w="2160" w:type="dxa"/>
          </w:tcPr>
          <w:p w14:paraId="2FCC36AF" w14:textId="77777777" w:rsidR="00D34FFB" w:rsidRDefault="002D7F4D">
            <w:pPr>
              <w:pStyle w:val="TableParagraph"/>
              <w:spacing w:line="194" w:lineRule="exact"/>
              <w:ind w:left="108"/>
              <w:rPr>
                <w:sz w:val="17"/>
              </w:rPr>
            </w:pPr>
            <w:r>
              <w:rPr>
                <w:color w:val="585858"/>
                <w:w w:val="110"/>
                <w:sz w:val="17"/>
              </w:rPr>
              <w:t>Plumbing Systems</w:t>
            </w:r>
          </w:p>
        </w:tc>
        <w:tc>
          <w:tcPr>
            <w:tcW w:w="900" w:type="dxa"/>
          </w:tcPr>
          <w:p w14:paraId="485AA86C" w14:textId="77777777" w:rsidR="00D34FFB" w:rsidRDefault="00D34FFB">
            <w:pPr>
              <w:pStyle w:val="TableParagraph"/>
              <w:rPr>
                <w:rFonts w:ascii="Times New Roman"/>
              </w:rPr>
            </w:pPr>
          </w:p>
        </w:tc>
        <w:tc>
          <w:tcPr>
            <w:tcW w:w="1350" w:type="dxa"/>
          </w:tcPr>
          <w:p w14:paraId="58FC10B3" w14:textId="77777777" w:rsidR="00D34FFB" w:rsidRDefault="00D34FFB">
            <w:pPr>
              <w:pStyle w:val="TableParagraph"/>
              <w:rPr>
                <w:rFonts w:ascii="Times New Roman"/>
              </w:rPr>
            </w:pPr>
          </w:p>
        </w:tc>
        <w:tc>
          <w:tcPr>
            <w:tcW w:w="360" w:type="dxa"/>
          </w:tcPr>
          <w:p w14:paraId="59197838" w14:textId="77777777" w:rsidR="00D34FFB" w:rsidRDefault="00D34FFB">
            <w:pPr>
              <w:pStyle w:val="TableParagraph"/>
              <w:rPr>
                <w:rFonts w:ascii="Times New Roman"/>
              </w:rPr>
            </w:pPr>
          </w:p>
        </w:tc>
        <w:tc>
          <w:tcPr>
            <w:tcW w:w="450" w:type="dxa"/>
          </w:tcPr>
          <w:p w14:paraId="4125EA57" w14:textId="77777777" w:rsidR="00D34FFB" w:rsidRDefault="002D7F4D">
            <w:pPr>
              <w:pStyle w:val="TableParagraph"/>
              <w:spacing w:line="194" w:lineRule="exact"/>
              <w:ind w:left="89" w:right="103"/>
              <w:jc w:val="center"/>
              <w:rPr>
                <w:sz w:val="17"/>
              </w:rPr>
            </w:pPr>
            <w:r>
              <w:rPr>
                <w:color w:val="585858"/>
                <w:w w:val="110"/>
                <w:sz w:val="17"/>
              </w:rPr>
              <w:t>19</w:t>
            </w:r>
          </w:p>
        </w:tc>
        <w:tc>
          <w:tcPr>
            <w:tcW w:w="2430" w:type="dxa"/>
          </w:tcPr>
          <w:p w14:paraId="669BD7F5" w14:textId="77777777" w:rsidR="00D34FFB" w:rsidRDefault="00D34FFB">
            <w:pPr>
              <w:pStyle w:val="TableParagraph"/>
              <w:rPr>
                <w:rFonts w:ascii="Times New Roman"/>
              </w:rPr>
            </w:pPr>
          </w:p>
        </w:tc>
        <w:tc>
          <w:tcPr>
            <w:tcW w:w="900" w:type="dxa"/>
          </w:tcPr>
          <w:p w14:paraId="03B8AF5E" w14:textId="77777777" w:rsidR="00D34FFB" w:rsidRDefault="00D34FFB">
            <w:pPr>
              <w:pStyle w:val="TableParagraph"/>
              <w:rPr>
                <w:rFonts w:ascii="Times New Roman"/>
              </w:rPr>
            </w:pPr>
          </w:p>
        </w:tc>
        <w:tc>
          <w:tcPr>
            <w:tcW w:w="1350" w:type="dxa"/>
          </w:tcPr>
          <w:p w14:paraId="5F2C6910" w14:textId="77777777" w:rsidR="00D34FFB" w:rsidRDefault="00D34FFB">
            <w:pPr>
              <w:pStyle w:val="TableParagraph"/>
              <w:rPr>
                <w:rFonts w:ascii="Times New Roman"/>
              </w:rPr>
            </w:pPr>
          </w:p>
        </w:tc>
      </w:tr>
      <w:tr w:rsidR="00D34FFB" w14:paraId="4351BA98" w14:textId="77777777">
        <w:trPr>
          <w:trHeight w:val="350"/>
        </w:trPr>
        <w:tc>
          <w:tcPr>
            <w:tcW w:w="378" w:type="dxa"/>
          </w:tcPr>
          <w:p w14:paraId="0D14105A" w14:textId="77777777" w:rsidR="00D34FFB" w:rsidRDefault="00D34FFB">
            <w:pPr>
              <w:pStyle w:val="TableParagraph"/>
              <w:rPr>
                <w:rFonts w:ascii="Times New Roman"/>
              </w:rPr>
            </w:pPr>
          </w:p>
        </w:tc>
        <w:tc>
          <w:tcPr>
            <w:tcW w:w="450" w:type="dxa"/>
          </w:tcPr>
          <w:p w14:paraId="55C40C62" w14:textId="77777777" w:rsidR="00D34FFB" w:rsidRDefault="002D7F4D">
            <w:pPr>
              <w:pStyle w:val="TableParagraph"/>
              <w:spacing w:line="194" w:lineRule="exact"/>
              <w:ind w:left="108"/>
              <w:rPr>
                <w:sz w:val="17"/>
              </w:rPr>
            </w:pPr>
            <w:r>
              <w:rPr>
                <w:color w:val="585858"/>
                <w:w w:val="110"/>
                <w:sz w:val="17"/>
              </w:rPr>
              <w:t>10</w:t>
            </w:r>
          </w:p>
        </w:tc>
        <w:tc>
          <w:tcPr>
            <w:tcW w:w="2160" w:type="dxa"/>
          </w:tcPr>
          <w:p w14:paraId="5D1BF493" w14:textId="77777777" w:rsidR="00D34FFB" w:rsidRDefault="002D7F4D">
            <w:pPr>
              <w:pStyle w:val="TableParagraph"/>
              <w:spacing w:line="194" w:lineRule="exact"/>
              <w:ind w:left="108"/>
              <w:rPr>
                <w:sz w:val="17"/>
              </w:rPr>
            </w:pPr>
            <w:r>
              <w:rPr>
                <w:color w:val="585858"/>
                <w:w w:val="110"/>
                <w:sz w:val="17"/>
              </w:rPr>
              <w:t>Fire rated construction</w:t>
            </w:r>
          </w:p>
        </w:tc>
        <w:tc>
          <w:tcPr>
            <w:tcW w:w="900" w:type="dxa"/>
          </w:tcPr>
          <w:p w14:paraId="1482979A" w14:textId="77777777" w:rsidR="00D34FFB" w:rsidRDefault="00D34FFB">
            <w:pPr>
              <w:pStyle w:val="TableParagraph"/>
              <w:rPr>
                <w:rFonts w:ascii="Times New Roman"/>
              </w:rPr>
            </w:pPr>
          </w:p>
        </w:tc>
        <w:tc>
          <w:tcPr>
            <w:tcW w:w="1350" w:type="dxa"/>
          </w:tcPr>
          <w:p w14:paraId="70FEAD82" w14:textId="77777777" w:rsidR="00D34FFB" w:rsidRDefault="00D34FFB">
            <w:pPr>
              <w:pStyle w:val="TableParagraph"/>
              <w:rPr>
                <w:rFonts w:ascii="Times New Roman"/>
              </w:rPr>
            </w:pPr>
          </w:p>
        </w:tc>
        <w:tc>
          <w:tcPr>
            <w:tcW w:w="360" w:type="dxa"/>
          </w:tcPr>
          <w:p w14:paraId="755347C3" w14:textId="77777777" w:rsidR="00D34FFB" w:rsidRDefault="00D34FFB">
            <w:pPr>
              <w:pStyle w:val="TableParagraph"/>
              <w:rPr>
                <w:rFonts w:ascii="Times New Roman"/>
              </w:rPr>
            </w:pPr>
          </w:p>
        </w:tc>
        <w:tc>
          <w:tcPr>
            <w:tcW w:w="450" w:type="dxa"/>
          </w:tcPr>
          <w:p w14:paraId="16F507A4" w14:textId="77777777" w:rsidR="00D34FFB" w:rsidRDefault="002D7F4D">
            <w:pPr>
              <w:pStyle w:val="TableParagraph"/>
              <w:spacing w:line="194" w:lineRule="exact"/>
              <w:ind w:left="89" w:right="103"/>
              <w:jc w:val="center"/>
              <w:rPr>
                <w:sz w:val="17"/>
              </w:rPr>
            </w:pPr>
            <w:r>
              <w:rPr>
                <w:color w:val="585858"/>
                <w:w w:val="110"/>
                <w:sz w:val="17"/>
              </w:rPr>
              <w:t>20</w:t>
            </w:r>
          </w:p>
        </w:tc>
        <w:tc>
          <w:tcPr>
            <w:tcW w:w="2430" w:type="dxa"/>
          </w:tcPr>
          <w:p w14:paraId="5132E589" w14:textId="77777777" w:rsidR="00D34FFB" w:rsidRDefault="00D34FFB">
            <w:pPr>
              <w:pStyle w:val="TableParagraph"/>
              <w:rPr>
                <w:rFonts w:ascii="Times New Roman"/>
              </w:rPr>
            </w:pPr>
          </w:p>
        </w:tc>
        <w:tc>
          <w:tcPr>
            <w:tcW w:w="900" w:type="dxa"/>
          </w:tcPr>
          <w:p w14:paraId="289C9323" w14:textId="77777777" w:rsidR="00D34FFB" w:rsidRDefault="00D34FFB">
            <w:pPr>
              <w:pStyle w:val="TableParagraph"/>
              <w:rPr>
                <w:rFonts w:ascii="Times New Roman"/>
              </w:rPr>
            </w:pPr>
          </w:p>
        </w:tc>
        <w:tc>
          <w:tcPr>
            <w:tcW w:w="1350" w:type="dxa"/>
          </w:tcPr>
          <w:p w14:paraId="19C55B71" w14:textId="77777777" w:rsidR="00D34FFB" w:rsidRDefault="00D34FFB">
            <w:pPr>
              <w:pStyle w:val="TableParagraph"/>
              <w:rPr>
                <w:rFonts w:ascii="Times New Roman"/>
              </w:rPr>
            </w:pPr>
          </w:p>
        </w:tc>
      </w:tr>
    </w:tbl>
    <w:p w14:paraId="31702A11" w14:textId="77777777" w:rsidR="00D34FFB" w:rsidRDefault="002D7F4D">
      <w:pPr>
        <w:pStyle w:val="BodyText"/>
        <w:spacing w:before="72"/>
        <w:ind w:left="220" w:right="1069"/>
      </w:pPr>
      <w:r>
        <w:rPr>
          <w:color w:val="111111"/>
        </w:rPr>
        <w:t xml:space="preserve">I certify that the above information is </w:t>
      </w:r>
      <w:proofErr w:type="gramStart"/>
      <w:r>
        <w:rPr>
          <w:color w:val="111111"/>
        </w:rPr>
        <w:t>correct, and</w:t>
      </w:r>
      <w:proofErr w:type="gramEnd"/>
      <w:r>
        <w:rPr>
          <w:color w:val="111111"/>
        </w:rPr>
        <w:t xml:space="preserve"> understand that incorrect or missing information will cause the application to be rejected, resulting in delays for the applicant.</w:t>
      </w:r>
    </w:p>
    <w:p w14:paraId="370AA7A4" w14:textId="77777777" w:rsidR="00D34FFB" w:rsidRDefault="00D34FFB">
      <w:pPr>
        <w:pStyle w:val="BodyText"/>
        <w:rPr>
          <w:sz w:val="20"/>
        </w:rPr>
      </w:pPr>
    </w:p>
    <w:p w14:paraId="2ECE13C6" w14:textId="77777777" w:rsidR="00D34FFB" w:rsidRDefault="002D7F4D">
      <w:pPr>
        <w:pStyle w:val="BodyText"/>
        <w:spacing w:before="2"/>
        <w:rPr>
          <w:sz w:val="25"/>
        </w:rPr>
      </w:pPr>
      <w:r>
        <w:pict w14:anchorId="3A90D409">
          <v:line id="_x0000_s1028" style="position:absolute;z-index:-251659776;mso-wrap-distance-left:0;mso-wrap-distance-right:0;mso-position-horizontal-relative:page" from="39.35pt,16.95pt" to="295.7pt,16.95pt" strokecolor="#131313" strokeweight=".72pt">
            <w10:wrap type="topAndBottom" anchorx="page"/>
          </v:line>
        </w:pict>
      </w:r>
      <w:r>
        <w:pict w14:anchorId="61233AEE">
          <v:line id="_x0000_s1027" style="position:absolute;z-index:-251658752;mso-wrap-distance-left:0;mso-wrap-distance-right:0;mso-position-horizontal-relative:page" from="366.7pt,16.95pt" to="547.45pt,16.95pt" strokecolor="#3e3e3e" strokeweight=".96pt">
            <w10:wrap type="topAndBottom" anchorx="page"/>
          </v:line>
        </w:pict>
      </w:r>
    </w:p>
    <w:p w14:paraId="32D95A90" w14:textId="77777777" w:rsidR="00D34FFB" w:rsidRDefault="002D7F4D">
      <w:pPr>
        <w:pStyle w:val="BodyText"/>
        <w:tabs>
          <w:tab w:val="left" w:pos="6937"/>
        </w:tabs>
        <w:ind w:left="391"/>
      </w:pPr>
      <w:r>
        <w:rPr>
          <w:color w:val="111111"/>
        </w:rPr>
        <w:t>Signature</w:t>
      </w:r>
      <w:r>
        <w:rPr>
          <w:color w:val="111111"/>
          <w:spacing w:val="4"/>
        </w:rPr>
        <w:t xml:space="preserve"> </w:t>
      </w:r>
      <w:r>
        <w:rPr>
          <w:color w:val="111111"/>
        </w:rPr>
        <w:t>of</w:t>
      </w:r>
      <w:r>
        <w:rPr>
          <w:color w:val="111111"/>
          <w:spacing w:val="2"/>
        </w:rPr>
        <w:t xml:space="preserve"> </w:t>
      </w:r>
      <w:r>
        <w:rPr>
          <w:color w:val="111111"/>
        </w:rPr>
        <w:t>Applicant</w:t>
      </w:r>
      <w:r>
        <w:rPr>
          <w:color w:val="111111"/>
        </w:rPr>
        <w:tab/>
        <w:t>Date</w:t>
      </w:r>
    </w:p>
    <w:p w14:paraId="577412AA" w14:textId="77777777" w:rsidR="00D34FFB" w:rsidRDefault="00D34FFB">
      <w:pPr>
        <w:pStyle w:val="BodyText"/>
        <w:rPr>
          <w:sz w:val="20"/>
        </w:rPr>
      </w:pPr>
    </w:p>
    <w:p w14:paraId="1AFCE11F" w14:textId="77777777" w:rsidR="00D34FFB" w:rsidRDefault="002D7F4D">
      <w:pPr>
        <w:pStyle w:val="BodyText"/>
        <w:spacing w:before="5"/>
        <w:rPr>
          <w:sz w:val="25"/>
        </w:rPr>
      </w:pPr>
      <w:r>
        <w:pict w14:anchorId="1F989840">
          <v:line id="_x0000_s1026" style="position:absolute;z-index:-251657728;mso-wrap-distance-left:0;mso-wrap-distance-right:0;mso-position-horizontal-relative:page" from="39.35pt,17pt" to="295.7pt,17pt" strokecolor="#131313" strokeweight=".72pt">
            <w10:wrap type="topAndBottom" anchorx="page"/>
          </v:line>
        </w:pict>
      </w:r>
    </w:p>
    <w:p w14:paraId="7255222C" w14:textId="77777777" w:rsidR="00D34FFB" w:rsidRDefault="002D7F4D">
      <w:pPr>
        <w:pStyle w:val="BodyText"/>
        <w:ind w:left="391"/>
      </w:pPr>
      <w:r>
        <w:rPr>
          <w:color w:val="111111"/>
        </w:rPr>
        <w:t>Applicant Name</w:t>
      </w:r>
    </w:p>
    <w:sectPr w:rsidR="00D34FFB">
      <w:type w:val="continuous"/>
      <w:pgSz w:w="12240" w:h="15840"/>
      <w:pgMar w:top="440" w:right="6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D20B7"/>
    <w:multiLevelType w:val="hybridMultilevel"/>
    <w:tmpl w:val="91946F58"/>
    <w:lvl w:ilvl="0" w:tplc="FB4C51C6">
      <w:start w:val="1"/>
      <w:numFmt w:val="decimal"/>
      <w:lvlText w:val="%1."/>
      <w:lvlJc w:val="left"/>
      <w:pPr>
        <w:ind w:left="1144" w:hanging="352"/>
        <w:jc w:val="left"/>
      </w:pPr>
      <w:rPr>
        <w:rFonts w:ascii="Arial" w:eastAsia="Arial" w:hAnsi="Arial" w:cs="Arial" w:hint="default"/>
        <w:color w:val="111111"/>
        <w:spacing w:val="-1"/>
        <w:w w:val="95"/>
        <w:sz w:val="20"/>
        <w:szCs w:val="20"/>
        <w:lang w:val="en-US" w:eastAsia="en-US" w:bidi="en-US"/>
      </w:rPr>
    </w:lvl>
    <w:lvl w:ilvl="1" w:tplc="76B6927A">
      <w:numFmt w:val="bullet"/>
      <w:lvlText w:val="•"/>
      <w:lvlJc w:val="left"/>
      <w:pPr>
        <w:ind w:left="2136" w:hanging="352"/>
      </w:pPr>
      <w:rPr>
        <w:rFonts w:hint="default"/>
        <w:lang w:val="en-US" w:eastAsia="en-US" w:bidi="en-US"/>
      </w:rPr>
    </w:lvl>
    <w:lvl w:ilvl="2" w:tplc="D67036CE">
      <w:numFmt w:val="bullet"/>
      <w:lvlText w:val="•"/>
      <w:lvlJc w:val="left"/>
      <w:pPr>
        <w:ind w:left="3132" w:hanging="352"/>
      </w:pPr>
      <w:rPr>
        <w:rFonts w:hint="default"/>
        <w:lang w:val="en-US" w:eastAsia="en-US" w:bidi="en-US"/>
      </w:rPr>
    </w:lvl>
    <w:lvl w:ilvl="3" w:tplc="F28431EA">
      <w:numFmt w:val="bullet"/>
      <w:lvlText w:val="•"/>
      <w:lvlJc w:val="left"/>
      <w:pPr>
        <w:ind w:left="4128" w:hanging="352"/>
      </w:pPr>
      <w:rPr>
        <w:rFonts w:hint="default"/>
        <w:lang w:val="en-US" w:eastAsia="en-US" w:bidi="en-US"/>
      </w:rPr>
    </w:lvl>
    <w:lvl w:ilvl="4" w:tplc="2B3C056A">
      <w:numFmt w:val="bullet"/>
      <w:lvlText w:val="•"/>
      <w:lvlJc w:val="left"/>
      <w:pPr>
        <w:ind w:left="5124" w:hanging="352"/>
      </w:pPr>
      <w:rPr>
        <w:rFonts w:hint="default"/>
        <w:lang w:val="en-US" w:eastAsia="en-US" w:bidi="en-US"/>
      </w:rPr>
    </w:lvl>
    <w:lvl w:ilvl="5" w:tplc="124A268A">
      <w:numFmt w:val="bullet"/>
      <w:lvlText w:val="•"/>
      <w:lvlJc w:val="left"/>
      <w:pPr>
        <w:ind w:left="6120" w:hanging="352"/>
      </w:pPr>
      <w:rPr>
        <w:rFonts w:hint="default"/>
        <w:lang w:val="en-US" w:eastAsia="en-US" w:bidi="en-US"/>
      </w:rPr>
    </w:lvl>
    <w:lvl w:ilvl="6" w:tplc="CA70E4F4">
      <w:numFmt w:val="bullet"/>
      <w:lvlText w:val="•"/>
      <w:lvlJc w:val="left"/>
      <w:pPr>
        <w:ind w:left="7116" w:hanging="352"/>
      </w:pPr>
      <w:rPr>
        <w:rFonts w:hint="default"/>
        <w:lang w:val="en-US" w:eastAsia="en-US" w:bidi="en-US"/>
      </w:rPr>
    </w:lvl>
    <w:lvl w:ilvl="7" w:tplc="FC4E0778">
      <w:numFmt w:val="bullet"/>
      <w:lvlText w:val="•"/>
      <w:lvlJc w:val="left"/>
      <w:pPr>
        <w:ind w:left="8112" w:hanging="352"/>
      </w:pPr>
      <w:rPr>
        <w:rFonts w:hint="default"/>
        <w:lang w:val="en-US" w:eastAsia="en-US" w:bidi="en-US"/>
      </w:rPr>
    </w:lvl>
    <w:lvl w:ilvl="8" w:tplc="EF0A1A06">
      <w:numFmt w:val="bullet"/>
      <w:lvlText w:val="•"/>
      <w:lvlJc w:val="left"/>
      <w:pPr>
        <w:ind w:left="9108" w:hanging="352"/>
      </w:pPr>
      <w:rPr>
        <w:rFonts w:hint="default"/>
        <w:lang w:val="en-US" w:eastAsia="en-US" w:bidi="en-US"/>
      </w:rPr>
    </w:lvl>
  </w:abstractNum>
  <w:num w:numId="1" w16cid:durableId="95258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D34FFB"/>
    <w:rsid w:val="002D7F4D"/>
    <w:rsid w:val="00D3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33297D"/>
  <w15:docId w15:val="{2A03A634-85DD-49F3-8632-612DD77D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44"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BB0F6FB6C3A47BF9CA357C6B2C302" ma:contentTypeVersion="16" ma:contentTypeDescription="Create a new document." ma:contentTypeScope="" ma:versionID="fc33cfe92fd45deafe48c15e90fd1195">
  <xsd:schema xmlns:xsd="http://www.w3.org/2001/XMLSchema" xmlns:xs="http://www.w3.org/2001/XMLSchema" xmlns:p="http://schemas.microsoft.com/office/2006/metadata/properties" xmlns:ns2="7222908e-05d2-4b6d-a808-4296eb18a38c" xmlns:ns3="236c5fd1-edd5-486e-b408-c2318b28e632" targetNamespace="http://schemas.microsoft.com/office/2006/metadata/properties" ma:root="true" ma:fieldsID="f9d0a0c43f5699a0a3ac067e43638a87" ns2:_="" ns3:_="">
    <xsd:import namespace="7222908e-05d2-4b6d-a808-4296eb18a38c"/>
    <xsd:import namespace="236c5fd1-edd5-486e-b408-c2318b28e6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2908e-05d2-4b6d-a808-4296eb18a3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1e0429-0b27-4810-b24a-d03bc4494d0e}" ma:internalName="TaxCatchAll" ma:showField="CatchAllData" ma:web="7222908e-05d2-4b6d-a808-4296eb18a3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c5fd1-edd5-486e-b408-c2318b28e6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d00178-138d-4a4d-9e01-a09aa767b1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22908e-05d2-4b6d-a808-4296eb18a38c" xsi:nil="true"/>
    <lcf76f155ced4ddcb4097134ff3c332f xmlns="236c5fd1-edd5-486e-b408-c2318b28e6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D67D5F-A4FF-40CD-9D54-4D77321A55EC}"/>
</file>

<file path=customXml/itemProps2.xml><?xml version="1.0" encoding="utf-8"?>
<ds:datastoreItem xmlns:ds="http://schemas.openxmlformats.org/officeDocument/2006/customXml" ds:itemID="{60074EDF-4CF3-4F45-92F6-D042D8B024B8}"/>
</file>

<file path=customXml/itemProps3.xml><?xml version="1.0" encoding="utf-8"?>
<ds:datastoreItem xmlns:ds="http://schemas.openxmlformats.org/officeDocument/2006/customXml" ds:itemID="{96440B84-A4EF-4348-BC43-D0161525E530}"/>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4</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garym</dc:creator>
  <cp:lastModifiedBy>Taylor Scott</cp:lastModifiedBy>
  <cp:revision>2</cp:revision>
  <dcterms:created xsi:type="dcterms:W3CDTF">2022-11-14T18:15:00Z</dcterms:created>
  <dcterms:modified xsi:type="dcterms:W3CDTF">2022-11-14T18:15:00Z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Office Word</vt:lpwstr>
  </property>
  <property fmtid="{D5CDD505-2E9C-101B-9397-08002B2CF9AE}" pid="4" name="LastSaved">
    <vt:filetime>2022-07-25T00:00:00Z</vt:filetime>
  </property>
  <property fmtid="{D5CDD505-2E9C-101B-9397-08002B2CF9AE}" pid="5" name="ContentTypeId">
    <vt:lpwstr>0x0101008A2BB0F6FB6C3A47BF9CA357C6B2C302</vt:lpwstr>
  </property>
</Properties>
</file>